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95B" w:rsidRPr="00437F44" w:rsidRDefault="0062295B" w:rsidP="0062295B">
      <w:pPr>
        <w:spacing w:line="276" w:lineRule="auto"/>
        <w:rPr>
          <w:rFonts w:ascii="Times New Roman" w:hAnsi="Times New Roman" w:cs="Times New Roman"/>
          <w:b/>
        </w:rPr>
      </w:pPr>
      <w:bookmarkStart w:id="0" w:name="bookmark2"/>
    </w:p>
    <w:p w:rsidR="0062295B" w:rsidRPr="00437F44" w:rsidRDefault="0062295B" w:rsidP="0062295B">
      <w:pPr>
        <w:spacing w:line="276" w:lineRule="auto"/>
        <w:rPr>
          <w:rFonts w:ascii="Times New Roman" w:hAnsi="Times New Roman" w:cs="Times New Roman"/>
          <w:b/>
        </w:rPr>
      </w:pPr>
    </w:p>
    <w:p w:rsidR="0062295B" w:rsidRPr="00437F44" w:rsidRDefault="0062295B" w:rsidP="0062295B">
      <w:pPr>
        <w:spacing w:line="276" w:lineRule="auto"/>
        <w:rPr>
          <w:rFonts w:ascii="Times New Roman" w:hAnsi="Times New Roman" w:cs="Times New Roman"/>
          <w:b/>
        </w:rPr>
      </w:pPr>
      <w:r w:rsidRPr="00437F44">
        <w:rPr>
          <w:rFonts w:ascii="Times New Roman" w:hAnsi="Times New Roman" w:cs="Times New Roman"/>
          <w:b/>
        </w:rPr>
        <w:t xml:space="preserve">                                            </w:t>
      </w:r>
      <w:r w:rsidR="00437F44">
        <w:rPr>
          <w:rFonts w:ascii="Times New Roman" w:hAnsi="Times New Roman" w:cs="Times New Roman"/>
          <w:b/>
        </w:rPr>
        <w:tab/>
      </w:r>
      <w:r w:rsidR="00437F44">
        <w:rPr>
          <w:rFonts w:ascii="Times New Roman" w:hAnsi="Times New Roman" w:cs="Times New Roman"/>
          <w:b/>
        </w:rPr>
        <w:tab/>
      </w:r>
      <w:r w:rsidRPr="00437F44">
        <w:rPr>
          <w:rFonts w:ascii="Times New Roman" w:hAnsi="Times New Roman" w:cs="Times New Roman"/>
          <w:b/>
        </w:rPr>
        <w:t xml:space="preserve">   Должностной регламент</w:t>
      </w:r>
    </w:p>
    <w:p w:rsidR="0062295B" w:rsidRPr="00437F44" w:rsidRDefault="0062295B" w:rsidP="0062295B">
      <w:pPr>
        <w:spacing w:line="276" w:lineRule="auto"/>
        <w:rPr>
          <w:rFonts w:ascii="Times New Roman" w:hAnsi="Times New Roman" w:cs="Times New Roman"/>
          <w:b/>
        </w:rPr>
      </w:pPr>
      <w:r w:rsidRPr="00437F44">
        <w:rPr>
          <w:rFonts w:ascii="Times New Roman" w:hAnsi="Times New Roman" w:cs="Times New Roman"/>
          <w:b/>
        </w:rPr>
        <w:t xml:space="preserve"> </w:t>
      </w:r>
      <w:r w:rsidR="00437F44">
        <w:rPr>
          <w:rFonts w:ascii="Times New Roman" w:hAnsi="Times New Roman" w:cs="Times New Roman"/>
          <w:b/>
        </w:rPr>
        <w:tab/>
      </w:r>
      <w:r w:rsidR="00437F44">
        <w:rPr>
          <w:rFonts w:ascii="Times New Roman" w:hAnsi="Times New Roman" w:cs="Times New Roman"/>
          <w:b/>
        </w:rPr>
        <w:tab/>
        <w:t xml:space="preserve">      </w:t>
      </w:r>
      <w:bookmarkStart w:id="1" w:name="_GoBack"/>
      <w:bookmarkEnd w:id="1"/>
      <w:r w:rsidRPr="00437F44">
        <w:rPr>
          <w:rFonts w:ascii="Times New Roman" w:hAnsi="Times New Roman" w:cs="Times New Roman"/>
          <w:b/>
        </w:rPr>
        <w:t>государственного налогового инспектора правового отдела</w:t>
      </w:r>
    </w:p>
    <w:p w:rsidR="0062295B" w:rsidRPr="00437F44" w:rsidRDefault="0062295B" w:rsidP="0062295B">
      <w:pPr>
        <w:pStyle w:val="30"/>
        <w:shd w:val="clear" w:color="auto" w:fill="auto"/>
        <w:spacing w:before="0" w:line="276" w:lineRule="auto"/>
        <w:ind w:left="100"/>
        <w:rPr>
          <w:sz w:val="24"/>
          <w:szCs w:val="24"/>
        </w:rPr>
      </w:pPr>
      <w:r w:rsidRPr="00437F44">
        <w:rPr>
          <w:sz w:val="24"/>
          <w:szCs w:val="24"/>
        </w:rPr>
        <w:t>Межрайонной инспекции Федеральной налоговой службы № 26</w:t>
      </w:r>
      <w:r w:rsidRPr="00437F44">
        <w:rPr>
          <w:sz w:val="24"/>
          <w:szCs w:val="24"/>
        </w:rPr>
        <w:br/>
        <w:t>по Свердловской области</w:t>
      </w:r>
    </w:p>
    <w:p w:rsidR="0062295B" w:rsidRPr="00437F44" w:rsidRDefault="0062295B" w:rsidP="0062295B">
      <w:pPr>
        <w:pStyle w:val="30"/>
        <w:numPr>
          <w:ilvl w:val="0"/>
          <w:numId w:val="12"/>
        </w:numPr>
        <w:shd w:val="clear" w:color="auto" w:fill="auto"/>
        <w:tabs>
          <w:tab w:val="left" w:pos="3474"/>
        </w:tabs>
        <w:spacing w:before="0" w:after="0" w:line="276" w:lineRule="auto"/>
        <w:ind w:left="320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>Общие положения</w:t>
      </w:r>
    </w:p>
    <w:p w:rsidR="0062295B" w:rsidRPr="00437F44" w:rsidRDefault="0062295B" w:rsidP="0062295B">
      <w:pPr>
        <w:pStyle w:val="20"/>
        <w:numPr>
          <w:ilvl w:val="0"/>
          <w:numId w:val="7"/>
        </w:numPr>
        <w:shd w:val="clear" w:color="auto" w:fill="auto"/>
        <w:tabs>
          <w:tab w:val="left" w:pos="1023"/>
        </w:tabs>
        <w:spacing w:line="276" w:lineRule="auto"/>
        <w:ind w:firstLine="80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 xml:space="preserve"> Должность федеральной государственной гражданской службы (далее - гражданская служба) государственного налогового инспектора правового отдела Межрайонной инспекции Федеральной налоговой службы № 26 по Свердловской области 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62295B" w:rsidRPr="00437F44" w:rsidRDefault="0062295B" w:rsidP="0062295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F44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- 11-3-4-09</w:t>
      </w:r>
      <w:r w:rsidR="00F825B7" w:rsidRPr="00437F44">
        <w:rPr>
          <w:rFonts w:ascii="Times New Roman" w:hAnsi="Times New Roman" w:cs="Times New Roman"/>
          <w:sz w:val="24"/>
          <w:szCs w:val="24"/>
        </w:rPr>
        <w:t>4</w:t>
      </w:r>
      <w:r w:rsidRPr="00437F4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2295B" w:rsidRPr="00437F44" w:rsidRDefault="0062295B" w:rsidP="0062295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F44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государственного налогового инспектора правового отдела: Регулирование финансовой деятельности и финансовых рынков; Регулирование налоговой деятельности.</w:t>
      </w:r>
    </w:p>
    <w:p w:rsidR="0062295B" w:rsidRPr="00437F44" w:rsidRDefault="0062295B" w:rsidP="0062295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F44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государственного налогового инспектора правового отдела: виды  профессиональной служебной деятельности, входящие в область «Регулирование налоговой деятельности и в область «Регулирование финансовой деятельности и финансовых рынков» в части, относящейся к сфере деятельности Федеральной налогового службы.</w:t>
      </w:r>
    </w:p>
    <w:p w:rsidR="0062295B" w:rsidRPr="00437F44" w:rsidRDefault="0062295B" w:rsidP="0062295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F44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государственного налогового инспектора правового отдела осуществляются приказом Межрайонной инспекции Федеральной налоговой службы № 26 по Свердловской области (далее – инспекция).</w:t>
      </w:r>
    </w:p>
    <w:p w:rsidR="0062295B" w:rsidRPr="00437F44" w:rsidRDefault="0062295B" w:rsidP="0062295B">
      <w:pPr>
        <w:pStyle w:val="20"/>
        <w:shd w:val="clear" w:color="auto" w:fill="auto"/>
        <w:spacing w:line="276" w:lineRule="auto"/>
        <w:ind w:firstLine="80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 xml:space="preserve">5. </w:t>
      </w:r>
      <w:r w:rsidR="00F825B7" w:rsidRPr="00437F44">
        <w:rPr>
          <w:sz w:val="24"/>
          <w:szCs w:val="24"/>
        </w:rPr>
        <w:t>Г</w:t>
      </w:r>
      <w:r w:rsidRPr="00437F44">
        <w:rPr>
          <w:sz w:val="24"/>
          <w:szCs w:val="24"/>
        </w:rPr>
        <w:t>осударственный налоговый инспектор непосредственно подчиняется начальнику правового отдела.</w:t>
      </w:r>
    </w:p>
    <w:p w:rsidR="00555B9A" w:rsidRPr="00437F44" w:rsidRDefault="0062295B" w:rsidP="0062295B">
      <w:pPr>
        <w:pStyle w:val="24"/>
        <w:keepNext/>
        <w:keepLines/>
        <w:shd w:val="clear" w:color="auto" w:fill="auto"/>
        <w:tabs>
          <w:tab w:val="left" w:pos="1182"/>
        </w:tabs>
        <w:spacing w:before="0" w:after="0" w:line="276" w:lineRule="auto"/>
        <w:rPr>
          <w:sz w:val="24"/>
          <w:szCs w:val="24"/>
        </w:rPr>
      </w:pPr>
      <w:r w:rsidRPr="00437F44">
        <w:rPr>
          <w:sz w:val="24"/>
          <w:szCs w:val="24"/>
          <w:lang w:val="en-US"/>
        </w:rPr>
        <w:t>II</w:t>
      </w:r>
      <w:r w:rsidRPr="00437F44">
        <w:rPr>
          <w:sz w:val="24"/>
          <w:szCs w:val="24"/>
        </w:rPr>
        <w:t xml:space="preserve">. </w:t>
      </w:r>
      <w:r w:rsidR="003A0A32" w:rsidRPr="00437F44">
        <w:rPr>
          <w:sz w:val="24"/>
          <w:szCs w:val="24"/>
        </w:rPr>
        <w:t>Квалификационные требования для замещения должности</w:t>
      </w:r>
      <w:bookmarkEnd w:id="0"/>
    </w:p>
    <w:p w:rsidR="00555B9A" w:rsidRPr="00437F44" w:rsidRDefault="003A0A32" w:rsidP="0062295B">
      <w:pPr>
        <w:pStyle w:val="24"/>
        <w:keepNext/>
        <w:keepLines/>
        <w:shd w:val="clear" w:color="auto" w:fill="auto"/>
        <w:spacing w:before="0" w:after="0" w:line="276" w:lineRule="auto"/>
        <w:rPr>
          <w:sz w:val="24"/>
          <w:szCs w:val="24"/>
        </w:rPr>
      </w:pPr>
      <w:bookmarkStart w:id="2" w:name="bookmark3"/>
      <w:r w:rsidRPr="00437F44">
        <w:rPr>
          <w:sz w:val="24"/>
          <w:szCs w:val="24"/>
        </w:rPr>
        <w:t>гражданской службы</w:t>
      </w:r>
      <w:bookmarkEnd w:id="2"/>
    </w:p>
    <w:p w:rsidR="0062295B" w:rsidRPr="00437F44" w:rsidRDefault="0062295B" w:rsidP="0062295B">
      <w:pPr>
        <w:pStyle w:val="20"/>
        <w:shd w:val="clear" w:color="auto" w:fill="auto"/>
        <w:tabs>
          <w:tab w:val="left" w:pos="709"/>
        </w:tabs>
        <w:spacing w:line="276" w:lineRule="auto"/>
        <w:ind w:firstLine="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ab/>
        <w:t>6. Для замещения должности государственного налогового инспектора устанавливаются следующие требования:</w:t>
      </w:r>
    </w:p>
    <w:p w:rsidR="0062295B" w:rsidRPr="00437F44" w:rsidRDefault="0062295B" w:rsidP="0062295B">
      <w:pPr>
        <w:pStyle w:val="20"/>
        <w:shd w:val="clear" w:color="auto" w:fill="auto"/>
        <w:tabs>
          <w:tab w:val="left" w:pos="322"/>
        </w:tabs>
        <w:spacing w:line="276" w:lineRule="auto"/>
        <w:ind w:firstLine="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ab/>
      </w:r>
      <w:r w:rsidRPr="00437F44">
        <w:rPr>
          <w:sz w:val="24"/>
          <w:szCs w:val="24"/>
        </w:rPr>
        <w:tab/>
        <w:t xml:space="preserve">6.1. Наличие высшего образования - бакалавриат, специалитет по направлению подготовки «Юриспруденция»,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учет".  </w:t>
      </w:r>
    </w:p>
    <w:p w:rsidR="0062295B" w:rsidRPr="00437F44" w:rsidRDefault="0062295B" w:rsidP="0062295B">
      <w:pPr>
        <w:pStyle w:val="20"/>
        <w:shd w:val="clear" w:color="auto" w:fill="auto"/>
        <w:tabs>
          <w:tab w:val="left" w:pos="322"/>
        </w:tabs>
        <w:spacing w:line="276" w:lineRule="auto"/>
        <w:ind w:firstLine="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ab/>
      </w:r>
      <w:r w:rsidRPr="00437F44">
        <w:rPr>
          <w:sz w:val="24"/>
          <w:szCs w:val="24"/>
        </w:rPr>
        <w:tab/>
        <w:t xml:space="preserve">Иное направление подготовки (специальность), для которого законодательством об образовании Российской Федерации установлено </w:t>
      </w:r>
      <w:r w:rsidRPr="00437F44">
        <w:rPr>
          <w:sz w:val="24"/>
          <w:szCs w:val="24"/>
        </w:rPr>
        <w:lastRenderedPageBreak/>
        <w:t>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62295B" w:rsidRPr="00437F44" w:rsidRDefault="0062295B" w:rsidP="0062295B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</w:rPr>
      </w:pPr>
      <w:r w:rsidRPr="00437F44">
        <w:rPr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переподготовки  по программе профессиональной подготовки объемом более 1000 часов в соответствующей области);</w:t>
      </w:r>
    </w:p>
    <w:p w:rsidR="0062295B" w:rsidRPr="00437F44" w:rsidRDefault="0062295B" w:rsidP="0062295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F44">
        <w:rPr>
          <w:rFonts w:ascii="Times New Roman" w:hAnsi="Times New Roman" w:cs="Times New Roman"/>
          <w:sz w:val="24"/>
          <w:szCs w:val="24"/>
        </w:rPr>
        <w:t>6.2. Квалификационные требования к стажу гражданской службы или стажу работы по специальности, направлению подготовки, которые необходимы для замещения должности гражданской службы не предъявляются.</w:t>
      </w:r>
    </w:p>
    <w:p w:rsidR="0062295B" w:rsidRPr="00437F44" w:rsidRDefault="0062295B" w:rsidP="0062295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F44">
        <w:rPr>
          <w:rFonts w:ascii="Times New Roman" w:hAnsi="Times New Roman" w:cs="Times New Roman"/>
          <w:sz w:val="24"/>
          <w:szCs w:val="24"/>
        </w:rPr>
        <w:t xml:space="preserve">6.3. Наличие базовых знаний: </w:t>
      </w:r>
    </w:p>
    <w:p w:rsidR="0062295B" w:rsidRPr="00437F44" w:rsidRDefault="0062295B" w:rsidP="0062295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F44">
        <w:rPr>
          <w:rFonts w:ascii="Times New Roman" w:hAnsi="Times New Roman" w:cs="Times New Roman"/>
          <w:sz w:val="24"/>
          <w:szCs w:val="24"/>
        </w:rPr>
        <w:t xml:space="preserve">требования к знанию государственного языка Российской Федерации; </w:t>
      </w:r>
    </w:p>
    <w:p w:rsidR="0062295B" w:rsidRPr="00437F44" w:rsidRDefault="0062295B" w:rsidP="0062295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F44">
        <w:rPr>
          <w:rFonts w:ascii="Times New Roman" w:hAnsi="Times New Roman" w:cs="Times New Roman"/>
          <w:sz w:val="24"/>
          <w:szCs w:val="24"/>
        </w:rPr>
        <w:t xml:space="preserve">требования к знаниям основ Конституции Российской Федерации, </w:t>
      </w:r>
    </w:p>
    <w:p w:rsidR="0062295B" w:rsidRPr="00437F44" w:rsidRDefault="0062295B" w:rsidP="0062295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F44">
        <w:rPr>
          <w:rFonts w:ascii="Times New Roman" w:hAnsi="Times New Roman" w:cs="Times New Roman"/>
          <w:sz w:val="24"/>
          <w:szCs w:val="24"/>
        </w:rPr>
        <w:t xml:space="preserve">законодательства о гражданской службе, </w:t>
      </w:r>
    </w:p>
    <w:p w:rsidR="0062295B" w:rsidRPr="00437F44" w:rsidRDefault="0062295B" w:rsidP="0062295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F44">
        <w:rPr>
          <w:rFonts w:ascii="Times New Roman" w:hAnsi="Times New Roman" w:cs="Times New Roman"/>
          <w:sz w:val="24"/>
          <w:szCs w:val="24"/>
        </w:rPr>
        <w:t xml:space="preserve">законодательства о противодействии коррупции; </w:t>
      </w:r>
    </w:p>
    <w:p w:rsidR="0062295B" w:rsidRPr="00437F44" w:rsidRDefault="0062295B" w:rsidP="0062295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F44">
        <w:rPr>
          <w:rFonts w:ascii="Times New Roman" w:hAnsi="Times New Roman" w:cs="Times New Roman"/>
          <w:sz w:val="24"/>
          <w:szCs w:val="24"/>
        </w:rPr>
        <w:t xml:space="preserve">требования к знаниям и умениям в области информационно – коммуникационных технологий; </w:t>
      </w:r>
    </w:p>
    <w:p w:rsidR="0062295B" w:rsidRPr="00437F44" w:rsidRDefault="0062295B" w:rsidP="0062295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F44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62295B" w:rsidRPr="00437F44" w:rsidRDefault="0062295B" w:rsidP="0062295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F44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знаний, включая знание: </w:t>
      </w:r>
    </w:p>
    <w:p w:rsidR="00555B9A" w:rsidRPr="00437F44" w:rsidRDefault="003A0A32" w:rsidP="0062295B">
      <w:pPr>
        <w:pStyle w:val="20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437F44">
        <w:rPr>
          <w:sz w:val="24"/>
          <w:szCs w:val="24"/>
        </w:rPr>
        <w:t>Конституции Российской Федерации, федеральных конституционных законов,</w:t>
      </w:r>
    </w:p>
    <w:p w:rsidR="0062295B" w:rsidRPr="00437F44" w:rsidRDefault="003A0A32" w:rsidP="0062295B">
      <w:pPr>
        <w:pStyle w:val="20"/>
        <w:shd w:val="clear" w:color="auto" w:fill="auto"/>
        <w:tabs>
          <w:tab w:val="left" w:pos="1632"/>
          <w:tab w:val="left" w:pos="2755"/>
          <w:tab w:val="left" w:pos="5059"/>
          <w:tab w:val="left" w:pos="7507"/>
        </w:tabs>
        <w:spacing w:line="276" w:lineRule="auto"/>
        <w:ind w:firstLine="709"/>
        <w:jc w:val="both"/>
        <w:rPr>
          <w:sz w:val="24"/>
          <w:szCs w:val="24"/>
        </w:rPr>
      </w:pPr>
      <w:r w:rsidRPr="00437F44">
        <w:rPr>
          <w:sz w:val="24"/>
          <w:szCs w:val="24"/>
        </w:rPr>
        <w:t xml:space="preserve">федеральных законов, </w:t>
      </w:r>
    </w:p>
    <w:p w:rsidR="0062295B" w:rsidRPr="00437F44" w:rsidRDefault="003A0A32" w:rsidP="0062295B">
      <w:pPr>
        <w:pStyle w:val="20"/>
        <w:shd w:val="clear" w:color="auto" w:fill="auto"/>
        <w:tabs>
          <w:tab w:val="left" w:pos="1632"/>
          <w:tab w:val="left" w:pos="2755"/>
          <w:tab w:val="left" w:pos="5059"/>
          <w:tab w:val="left" w:pos="7507"/>
        </w:tabs>
        <w:spacing w:line="276" w:lineRule="auto"/>
        <w:ind w:firstLine="709"/>
        <w:jc w:val="both"/>
        <w:rPr>
          <w:sz w:val="24"/>
          <w:szCs w:val="24"/>
        </w:rPr>
      </w:pPr>
      <w:r w:rsidRPr="00437F44">
        <w:rPr>
          <w:sz w:val="24"/>
          <w:szCs w:val="24"/>
        </w:rPr>
        <w:t xml:space="preserve">указов Президента Российской Федерации и постановлений Правительства Российской Федерации, </w:t>
      </w:r>
    </w:p>
    <w:p w:rsidR="0062295B" w:rsidRPr="00437F44" w:rsidRDefault="003A0A32" w:rsidP="0062295B">
      <w:pPr>
        <w:pStyle w:val="20"/>
        <w:shd w:val="clear" w:color="auto" w:fill="auto"/>
        <w:tabs>
          <w:tab w:val="left" w:pos="1632"/>
          <w:tab w:val="left" w:pos="2755"/>
          <w:tab w:val="left" w:pos="5059"/>
          <w:tab w:val="left" w:pos="7507"/>
        </w:tabs>
        <w:spacing w:line="276" w:lineRule="auto"/>
        <w:ind w:firstLine="709"/>
        <w:jc w:val="both"/>
        <w:rPr>
          <w:sz w:val="24"/>
          <w:szCs w:val="24"/>
        </w:rPr>
      </w:pPr>
      <w:r w:rsidRPr="00437F44">
        <w:rPr>
          <w:sz w:val="24"/>
          <w:szCs w:val="24"/>
        </w:rPr>
        <w:t xml:space="preserve">Налогового кодекса Российской Федерации, </w:t>
      </w:r>
    </w:p>
    <w:p w:rsidR="0062295B" w:rsidRPr="00437F44" w:rsidRDefault="003A0A32" w:rsidP="0062295B">
      <w:pPr>
        <w:pStyle w:val="20"/>
        <w:shd w:val="clear" w:color="auto" w:fill="auto"/>
        <w:tabs>
          <w:tab w:val="left" w:pos="1632"/>
          <w:tab w:val="left" w:pos="2755"/>
          <w:tab w:val="left" w:pos="5059"/>
          <w:tab w:val="left" w:pos="7507"/>
        </w:tabs>
        <w:spacing w:line="276" w:lineRule="auto"/>
        <w:ind w:firstLine="709"/>
        <w:jc w:val="both"/>
        <w:rPr>
          <w:sz w:val="24"/>
          <w:szCs w:val="24"/>
        </w:rPr>
      </w:pPr>
      <w:r w:rsidRPr="00437F44">
        <w:rPr>
          <w:sz w:val="24"/>
          <w:szCs w:val="24"/>
        </w:rPr>
        <w:t xml:space="preserve">Кодекса Российской Федерации об административных правонарушениях, </w:t>
      </w:r>
    </w:p>
    <w:p w:rsidR="0062295B" w:rsidRPr="00437F44" w:rsidRDefault="003A0A32" w:rsidP="0062295B">
      <w:pPr>
        <w:pStyle w:val="20"/>
        <w:shd w:val="clear" w:color="auto" w:fill="auto"/>
        <w:tabs>
          <w:tab w:val="left" w:pos="1632"/>
          <w:tab w:val="left" w:pos="2755"/>
          <w:tab w:val="left" w:pos="5059"/>
          <w:tab w:val="left" w:pos="7507"/>
        </w:tabs>
        <w:spacing w:line="276" w:lineRule="auto"/>
        <w:ind w:firstLine="709"/>
        <w:jc w:val="both"/>
        <w:rPr>
          <w:sz w:val="24"/>
          <w:szCs w:val="24"/>
        </w:rPr>
      </w:pPr>
      <w:r w:rsidRPr="00437F44">
        <w:rPr>
          <w:sz w:val="24"/>
          <w:szCs w:val="24"/>
        </w:rPr>
        <w:t xml:space="preserve">Арбитражного процессуального кодекса Российской Федерации, </w:t>
      </w:r>
    </w:p>
    <w:p w:rsidR="0062295B" w:rsidRPr="00437F44" w:rsidRDefault="003A0A32" w:rsidP="0062295B">
      <w:pPr>
        <w:pStyle w:val="20"/>
        <w:shd w:val="clear" w:color="auto" w:fill="auto"/>
        <w:tabs>
          <w:tab w:val="left" w:pos="1632"/>
          <w:tab w:val="left" w:pos="2755"/>
          <w:tab w:val="left" w:pos="5059"/>
          <w:tab w:val="left" w:pos="7507"/>
        </w:tabs>
        <w:spacing w:line="276" w:lineRule="auto"/>
        <w:ind w:firstLine="709"/>
        <w:jc w:val="both"/>
        <w:rPr>
          <w:sz w:val="24"/>
          <w:szCs w:val="24"/>
        </w:rPr>
      </w:pPr>
      <w:r w:rsidRPr="00437F44">
        <w:rPr>
          <w:sz w:val="24"/>
          <w:szCs w:val="24"/>
        </w:rPr>
        <w:t xml:space="preserve">Гражданского процессуального кодекса Российской Федерации, </w:t>
      </w:r>
    </w:p>
    <w:p w:rsidR="0062295B" w:rsidRPr="00437F44" w:rsidRDefault="003A0A32" w:rsidP="0062295B">
      <w:pPr>
        <w:pStyle w:val="20"/>
        <w:shd w:val="clear" w:color="auto" w:fill="auto"/>
        <w:tabs>
          <w:tab w:val="left" w:pos="1632"/>
          <w:tab w:val="left" w:pos="2755"/>
          <w:tab w:val="left" w:pos="5059"/>
          <w:tab w:val="left" w:pos="7507"/>
        </w:tabs>
        <w:spacing w:line="276" w:lineRule="auto"/>
        <w:ind w:firstLine="709"/>
        <w:jc w:val="both"/>
        <w:rPr>
          <w:sz w:val="24"/>
          <w:szCs w:val="24"/>
        </w:rPr>
      </w:pPr>
      <w:r w:rsidRPr="00437F44">
        <w:rPr>
          <w:sz w:val="24"/>
          <w:szCs w:val="24"/>
        </w:rPr>
        <w:t xml:space="preserve">Гражданского кодекса Российской Федерации, </w:t>
      </w:r>
    </w:p>
    <w:p w:rsidR="0062295B" w:rsidRPr="00437F44" w:rsidRDefault="003A0A32" w:rsidP="0062295B">
      <w:pPr>
        <w:pStyle w:val="20"/>
        <w:shd w:val="clear" w:color="auto" w:fill="auto"/>
        <w:tabs>
          <w:tab w:val="left" w:pos="1632"/>
          <w:tab w:val="left" w:pos="2755"/>
          <w:tab w:val="left" w:pos="5059"/>
          <w:tab w:val="left" w:pos="7507"/>
        </w:tabs>
        <w:spacing w:line="276" w:lineRule="auto"/>
        <w:ind w:firstLine="709"/>
        <w:jc w:val="both"/>
        <w:rPr>
          <w:sz w:val="24"/>
          <w:szCs w:val="24"/>
        </w:rPr>
      </w:pPr>
      <w:r w:rsidRPr="00437F44">
        <w:rPr>
          <w:sz w:val="24"/>
          <w:szCs w:val="24"/>
        </w:rPr>
        <w:t xml:space="preserve">Бюджетного кодекса Российской Федерации, </w:t>
      </w:r>
    </w:p>
    <w:p w:rsidR="0062295B" w:rsidRPr="00437F44" w:rsidRDefault="003A0A32" w:rsidP="0062295B">
      <w:pPr>
        <w:pStyle w:val="20"/>
        <w:shd w:val="clear" w:color="auto" w:fill="auto"/>
        <w:tabs>
          <w:tab w:val="left" w:pos="1632"/>
          <w:tab w:val="left" w:pos="2755"/>
          <w:tab w:val="left" w:pos="5059"/>
          <w:tab w:val="left" w:pos="7507"/>
        </w:tabs>
        <w:spacing w:line="276" w:lineRule="auto"/>
        <w:ind w:firstLine="709"/>
        <w:jc w:val="both"/>
        <w:rPr>
          <w:sz w:val="24"/>
          <w:szCs w:val="24"/>
        </w:rPr>
      </w:pPr>
      <w:r w:rsidRPr="00437F44">
        <w:rPr>
          <w:sz w:val="24"/>
          <w:szCs w:val="24"/>
        </w:rPr>
        <w:t xml:space="preserve">Кодекса административного судопроизводства Российской Федерации, </w:t>
      </w:r>
    </w:p>
    <w:p w:rsidR="0062295B" w:rsidRPr="00437F44" w:rsidRDefault="003A0A32" w:rsidP="0062295B">
      <w:pPr>
        <w:pStyle w:val="20"/>
        <w:shd w:val="clear" w:color="auto" w:fill="auto"/>
        <w:tabs>
          <w:tab w:val="left" w:pos="1632"/>
          <w:tab w:val="left" w:pos="2755"/>
          <w:tab w:val="left" w:pos="5059"/>
          <w:tab w:val="left" w:pos="7507"/>
        </w:tabs>
        <w:spacing w:line="276" w:lineRule="auto"/>
        <w:ind w:firstLine="709"/>
        <w:jc w:val="both"/>
        <w:rPr>
          <w:sz w:val="24"/>
          <w:szCs w:val="24"/>
        </w:rPr>
      </w:pPr>
      <w:r w:rsidRPr="00437F44">
        <w:rPr>
          <w:sz w:val="24"/>
          <w:szCs w:val="24"/>
        </w:rPr>
        <w:t xml:space="preserve">Федерального закона от 27.07.2004 № 79-ФЗ "О государственной гражданской службе Российской Федерации", </w:t>
      </w:r>
    </w:p>
    <w:p w:rsidR="0062295B" w:rsidRPr="00437F44" w:rsidRDefault="003A0A32" w:rsidP="0062295B">
      <w:pPr>
        <w:pStyle w:val="20"/>
        <w:shd w:val="clear" w:color="auto" w:fill="auto"/>
        <w:tabs>
          <w:tab w:val="left" w:pos="1632"/>
          <w:tab w:val="left" w:pos="2755"/>
          <w:tab w:val="left" w:pos="5059"/>
          <w:tab w:val="left" w:pos="7507"/>
        </w:tabs>
        <w:spacing w:line="276" w:lineRule="auto"/>
        <w:ind w:firstLine="709"/>
        <w:jc w:val="both"/>
        <w:rPr>
          <w:sz w:val="24"/>
          <w:szCs w:val="24"/>
        </w:rPr>
      </w:pPr>
      <w:r w:rsidRPr="00437F44">
        <w:rPr>
          <w:sz w:val="24"/>
          <w:szCs w:val="24"/>
        </w:rPr>
        <w:t xml:space="preserve">Федерального закона от 21 марта 1991 г. № 943-1 "О налоговых органах Российской Федерации", </w:t>
      </w:r>
    </w:p>
    <w:p w:rsidR="0062295B" w:rsidRPr="00437F44" w:rsidRDefault="003A0A32" w:rsidP="0062295B">
      <w:pPr>
        <w:pStyle w:val="20"/>
        <w:shd w:val="clear" w:color="auto" w:fill="auto"/>
        <w:tabs>
          <w:tab w:val="left" w:pos="1632"/>
          <w:tab w:val="left" w:pos="2755"/>
          <w:tab w:val="left" w:pos="5059"/>
          <w:tab w:val="left" w:pos="7507"/>
        </w:tabs>
        <w:spacing w:line="276" w:lineRule="auto"/>
        <w:ind w:firstLine="709"/>
        <w:jc w:val="both"/>
        <w:rPr>
          <w:sz w:val="24"/>
          <w:szCs w:val="24"/>
        </w:rPr>
      </w:pPr>
      <w:r w:rsidRPr="00437F44">
        <w:rPr>
          <w:sz w:val="24"/>
          <w:szCs w:val="24"/>
        </w:rPr>
        <w:t xml:space="preserve">Федерального закона от 25.12.2008 № 273- ФЗ "О противодействии коррупции", </w:t>
      </w:r>
    </w:p>
    <w:p w:rsidR="00E37CDF" w:rsidRPr="00437F44" w:rsidRDefault="00E37CDF" w:rsidP="00E37CDF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</w:rPr>
      </w:pPr>
      <w:r w:rsidRPr="00437F44">
        <w:rPr>
          <w:sz w:val="24"/>
          <w:szCs w:val="24"/>
        </w:rPr>
        <w:t>Приказ ФНС России от 13 февраля 2013 г. № ММВ-7-9/78 @ «Об утверждении концепции развития досудебного урегулирования налоговых споров в системе налоговых органов Российской Федерации на 2012-2018 годы».</w:t>
      </w:r>
    </w:p>
    <w:p w:rsidR="00455C84" w:rsidRPr="00437F44" w:rsidRDefault="003A0A32" w:rsidP="0062295B">
      <w:pPr>
        <w:pStyle w:val="20"/>
        <w:shd w:val="clear" w:color="auto" w:fill="auto"/>
        <w:tabs>
          <w:tab w:val="left" w:pos="1632"/>
          <w:tab w:val="left" w:pos="2755"/>
          <w:tab w:val="left" w:pos="5059"/>
          <w:tab w:val="left" w:pos="7507"/>
        </w:tabs>
        <w:spacing w:line="276" w:lineRule="auto"/>
        <w:ind w:firstLine="709"/>
        <w:jc w:val="both"/>
        <w:rPr>
          <w:sz w:val="24"/>
          <w:szCs w:val="24"/>
        </w:rPr>
      </w:pPr>
      <w:r w:rsidRPr="00437F44">
        <w:rPr>
          <w:sz w:val="24"/>
          <w:szCs w:val="24"/>
        </w:rPr>
        <w:t xml:space="preserve">Указов Президента Российской Федерации, приказов Министерства финансов Российской Федерации и постановлении Правительства Российской Федерации, приказы и письма ФНС России, регулирующие вопросы обеспечения </w:t>
      </w:r>
      <w:r w:rsidRPr="00437F44">
        <w:rPr>
          <w:sz w:val="24"/>
          <w:szCs w:val="24"/>
        </w:rPr>
        <w:lastRenderedPageBreak/>
        <w:t>деятельности государственных органов и вопросы налогов и сборов, иных нормативных актов</w:t>
      </w:r>
      <w:r w:rsidRPr="00437F44">
        <w:rPr>
          <w:sz w:val="24"/>
          <w:szCs w:val="24"/>
        </w:rPr>
        <w:tab/>
        <w:t>и</w:t>
      </w:r>
      <w:r w:rsidRPr="00437F44">
        <w:rPr>
          <w:sz w:val="24"/>
          <w:szCs w:val="24"/>
        </w:rPr>
        <w:tab/>
        <w:t>служебных</w:t>
      </w:r>
      <w:r w:rsidRPr="00437F44">
        <w:rPr>
          <w:sz w:val="24"/>
          <w:szCs w:val="24"/>
        </w:rPr>
        <w:tab/>
        <w:t>документов,</w:t>
      </w:r>
      <w:r w:rsidR="0062295B" w:rsidRPr="00437F44">
        <w:rPr>
          <w:sz w:val="24"/>
          <w:szCs w:val="24"/>
        </w:rPr>
        <w:t xml:space="preserve"> р</w:t>
      </w:r>
      <w:r w:rsidRPr="00437F44">
        <w:rPr>
          <w:sz w:val="24"/>
          <w:szCs w:val="24"/>
        </w:rPr>
        <w:t>егулирующих</w:t>
      </w:r>
      <w:r w:rsidR="0062295B" w:rsidRPr="00437F44">
        <w:rPr>
          <w:sz w:val="24"/>
          <w:szCs w:val="24"/>
        </w:rPr>
        <w:t xml:space="preserve"> </w:t>
      </w:r>
      <w:r w:rsidRPr="00437F44">
        <w:rPr>
          <w:sz w:val="24"/>
          <w:szCs w:val="24"/>
        </w:rPr>
        <w:t>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</w:p>
    <w:p w:rsidR="00E37CDF" w:rsidRPr="00437F44" w:rsidRDefault="00F825B7" w:rsidP="00E37CD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F44">
        <w:rPr>
          <w:rFonts w:ascii="Times New Roman" w:hAnsi="Times New Roman" w:cs="Times New Roman"/>
          <w:sz w:val="24"/>
          <w:szCs w:val="24"/>
        </w:rPr>
        <w:t>Г</w:t>
      </w:r>
      <w:r w:rsidR="00E37CDF" w:rsidRPr="00437F44">
        <w:rPr>
          <w:rFonts w:ascii="Times New Roman" w:hAnsi="Times New Roman" w:cs="Times New Roman"/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E37CDF" w:rsidRPr="00437F44" w:rsidRDefault="00E37CDF" w:rsidP="0062295B">
      <w:pPr>
        <w:pStyle w:val="20"/>
        <w:shd w:val="clear" w:color="auto" w:fill="auto"/>
        <w:tabs>
          <w:tab w:val="left" w:pos="1632"/>
          <w:tab w:val="left" w:pos="2755"/>
          <w:tab w:val="left" w:pos="5059"/>
          <w:tab w:val="left" w:pos="7507"/>
        </w:tabs>
        <w:spacing w:line="276" w:lineRule="auto"/>
        <w:ind w:firstLine="709"/>
        <w:jc w:val="both"/>
        <w:rPr>
          <w:sz w:val="24"/>
          <w:szCs w:val="24"/>
        </w:rPr>
      </w:pPr>
      <w:r w:rsidRPr="00437F44">
        <w:rPr>
          <w:sz w:val="24"/>
          <w:szCs w:val="24"/>
        </w:rPr>
        <w:t>6.4.2. Иные профессиональные знания:</w:t>
      </w:r>
    </w:p>
    <w:p w:rsidR="00E37CDF" w:rsidRPr="00437F44" w:rsidRDefault="00E37CDF" w:rsidP="00E37CD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F44">
        <w:rPr>
          <w:rFonts w:ascii="Times New Roman" w:hAnsi="Times New Roman" w:cs="Times New Roman"/>
          <w:sz w:val="24"/>
          <w:szCs w:val="24"/>
        </w:rPr>
        <w:t xml:space="preserve">основ управления и организации труда, процесса прохождения гражданской службы, </w:t>
      </w:r>
    </w:p>
    <w:p w:rsidR="00E37CDF" w:rsidRPr="00437F44" w:rsidRDefault="00E37CDF" w:rsidP="00E37CD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F44">
        <w:rPr>
          <w:rFonts w:ascii="Times New Roman" w:hAnsi="Times New Roman" w:cs="Times New Roman"/>
          <w:sz w:val="24"/>
          <w:szCs w:val="24"/>
        </w:rPr>
        <w:t xml:space="preserve">норм делового общения, </w:t>
      </w:r>
    </w:p>
    <w:p w:rsidR="00E37CDF" w:rsidRPr="00437F44" w:rsidRDefault="00E37CDF" w:rsidP="00E37CD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F44">
        <w:rPr>
          <w:rFonts w:ascii="Times New Roman" w:hAnsi="Times New Roman" w:cs="Times New Roman"/>
          <w:sz w:val="24"/>
          <w:szCs w:val="24"/>
        </w:rPr>
        <w:t xml:space="preserve">форм и методов работы с применением автоматизированных средств управления, </w:t>
      </w:r>
    </w:p>
    <w:p w:rsidR="00E37CDF" w:rsidRPr="00437F44" w:rsidRDefault="00E37CDF" w:rsidP="00E37CD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F44">
        <w:rPr>
          <w:rFonts w:ascii="Times New Roman" w:hAnsi="Times New Roman" w:cs="Times New Roman"/>
          <w:sz w:val="24"/>
          <w:szCs w:val="24"/>
        </w:rPr>
        <w:t xml:space="preserve">служебного распорядка инспекции, </w:t>
      </w:r>
    </w:p>
    <w:p w:rsidR="00E37CDF" w:rsidRPr="00437F44" w:rsidRDefault="00E37CDF" w:rsidP="00E37CD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F44">
        <w:rPr>
          <w:rFonts w:ascii="Times New Roman" w:hAnsi="Times New Roman" w:cs="Times New Roman"/>
          <w:sz w:val="24"/>
          <w:szCs w:val="24"/>
        </w:rPr>
        <w:t xml:space="preserve">порядка работы со служебной информацией, </w:t>
      </w:r>
    </w:p>
    <w:p w:rsidR="00E37CDF" w:rsidRPr="00437F44" w:rsidRDefault="00E37CDF" w:rsidP="00E37CD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F44">
        <w:rPr>
          <w:rFonts w:ascii="Times New Roman" w:hAnsi="Times New Roman" w:cs="Times New Roman"/>
          <w:sz w:val="24"/>
          <w:szCs w:val="24"/>
        </w:rPr>
        <w:t xml:space="preserve">основ делопроизводства, </w:t>
      </w:r>
    </w:p>
    <w:p w:rsidR="00E37CDF" w:rsidRPr="00437F44" w:rsidRDefault="00E37CDF" w:rsidP="00E37CD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F44">
        <w:rPr>
          <w:rFonts w:ascii="Times New Roman" w:hAnsi="Times New Roman" w:cs="Times New Roman"/>
          <w:sz w:val="24"/>
          <w:szCs w:val="24"/>
        </w:rPr>
        <w:t>правил охраны труда и противопожарной безопасности;</w:t>
      </w:r>
    </w:p>
    <w:p w:rsidR="00F825B7" w:rsidRPr="00437F44" w:rsidRDefault="00F825B7" w:rsidP="00F825B7">
      <w:pPr>
        <w:pStyle w:val="Style8"/>
        <w:widowControl/>
        <w:tabs>
          <w:tab w:val="left" w:pos="0"/>
        </w:tabs>
        <w:spacing w:line="276" w:lineRule="auto"/>
        <w:jc w:val="both"/>
        <w:rPr>
          <w:rStyle w:val="FontStyle26"/>
          <w:sz w:val="24"/>
          <w:szCs w:val="24"/>
        </w:rPr>
      </w:pPr>
      <w:r w:rsidRPr="00437F44">
        <w:rPr>
          <w:rStyle w:val="FontStyle26"/>
          <w:sz w:val="24"/>
          <w:szCs w:val="24"/>
        </w:rPr>
        <w:tab/>
        <w:t>6.5. Навыки функциональных знаний:</w:t>
      </w:r>
    </w:p>
    <w:p w:rsidR="00F825B7" w:rsidRPr="00437F44" w:rsidRDefault="00F825B7" w:rsidP="00F825B7">
      <w:pPr>
        <w:pStyle w:val="Style8"/>
        <w:widowControl/>
        <w:tabs>
          <w:tab w:val="left" w:pos="955"/>
        </w:tabs>
        <w:spacing w:line="276" w:lineRule="auto"/>
        <w:jc w:val="both"/>
      </w:pPr>
      <w:r w:rsidRPr="00437F44">
        <w:t xml:space="preserve">        </w:t>
      </w:r>
      <w:r w:rsidRPr="00437F44">
        <w:tab/>
        <w:t xml:space="preserve">основы судопроизводства, основы налогообложения; </w:t>
      </w:r>
    </w:p>
    <w:p w:rsidR="00F825B7" w:rsidRPr="00437F44" w:rsidRDefault="00F825B7" w:rsidP="00F825B7">
      <w:pPr>
        <w:pStyle w:val="Style8"/>
        <w:widowControl/>
        <w:tabs>
          <w:tab w:val="left" w:pos="955"/>
        </w:tabs>
        <w:spacing w:line="276" w:lineRule="auto"/>
        <w:jc w:val="both"/>
      </w:pPr>
      <w:r w:rsidRPr="00437F44">
        <w:tab/>
        <w:t xml:space="preserve">практика применения законодательства Российской Федерации о налогах и сборах, </w:t>
      </w:r>
    </w:p>
    <w:p w:rsidR="00F825B7" w:rsidRPr="00437F44" w:rsidRDefault="00F825B7" w:rsidP="00F825B7">
      <w:pPr>
        <w:pStyle w:val="Style8"/>
        <w:widowControl/>
        <w:tabs>
          <w:tab w:val="left" w:pos="955"/>
        </w:tabs>
        <w:spacing w:line="276" w:lineRule="auto"/>
        <w:jc w:val="both"/>
      </w:pPr>
      <w:r w:rsidRPr="00437F44">
        <w:tab/>
        <w:t>правоприменительная практика (решения и разъяснения судов) и арбитражная практика по вопросам установленной сферы деятельности, в том числе по вопросам налогов и сборов, государственной службы</w:t>
      </w:r>
    </w:p>
    <w:p w:rsidR="00E37CDF" w:rsidRPr="00437F44" w:rsidRDefault="00E37CDF" w:rsidP="0062295B">
      <w:pPr>
        <w:pStyle w:val="20"/>
        <w:shd w:val="clear" w:color="auto" w:fill="auto"/>
        <w:tabs>
          <w:tab w:val="left" w:pos="1632"/>
          <w:tab w:val="left" w:pos="2755"/>
          <w:tab w:val="left" w:pos="5059"/>
          <w:tab w:val="left" w:pos="7507"/>
        </w:tabs>
        <w:spacing w:line="276" w:lineRule="auto"/>
        <w:ind w:firstLine="709"/>
        <w:jc w:val="both"/>
        <w:rPr>
          <w:sz w:val="24"/>
          <w:szCs w:val="24"/>
        </w:rPr>
      </w:pPr>
      <w:r w:rsidRPr="00437F44">
        <w:rPr>
          <w:sz w:val="24"/>
          <w:szCs w:val="24"/>
        </w:rPr>
        <w:t>6.6. Навыки базовых умений:</w:t>
      </w:r>
    </w:p>
    <w:p w:rsidR="00E37CDF" w:rsidRPr="00437F44" w:rsidRDefault="00E37CDF" w:rsidP="00E37CDF">
      <w:pPr>
        <w:pStyle w:val="20"/>
        <w:shd w:val="clear" w:color="auto" w:fill="auto"/>
        <w:spacing w:line="276" w:lineRule="auto"/>
        <w:ind w:firstLine="68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 xml:space="preserve">Навыки представления интересов налоговых органов при рассмотрении судебных дел с участием налоговых органов, </w:t>
      </w:r>
    </w:p>
    <w:p w:rsidR="00E37CDF" w:rsidRPr="00437F44" w:rsidRDefault="00E37CDF" w:rsidP="00E37CDF">
      <w:pPr>
        <w:pStyle w:val="20"/>
        <w:shd w:val="clear" w:color="auto" w:fill="auto"/>
        <w:spacing w:line="276" w:lineRule="auto"/>
        <w:ind w:firstLine="68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 xml:space="preserve">составления процессуальных документов, делового письма, </w:t>
      </w:r>
    </w:p>
    <w:p w:rsidR="00E37CDF" w:rsidRPr="00437F44" w:rsidRDefault="00E37CDF" w:rsidP="00E37CDF">
      <w:pPr>
        <w:pStyle w:val="20"/>
        <w:shd w:val="clear" w:color="auto" w:fill="auto"/>
        <w:spacing w:line="276" w:lineRule="auto"/>
        <w:ind w:firstLine="68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 xml:space="preserve">работа со служебными документами, </w:t>
      </w:r>
    </w:p>
    <w:p w:rsidR="00E37CDF" w:rsidRPr="00437F44" w:rsidRDefault="00E37CDF" w:rsidP="00E37CDF">
      <w:pPr>
        <w:pStyle w:val="20"/>
        <w:shd w:val="clear" w:color="auto" w:fill="auto"/>
        <w:spacing w:line="276" w:lineRule="auto"/>
        <w:ind w:firstLine="68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 xml:space="preserve">владения компьютерной и другой оргтехникой, необходимым программным обеспечением, </w:t>
      </w:r>
    </w:p>
    <w:p w:rsidR="00E37CDF" w:rsidRPr="00437F44" w:rsidRDefault="00E37CDF" w:rsidP="00E37CDF">
      <w:pPr>
        <w:pStyle w:val="20"/>
        <w:shd w:val="clear" w:color="auto" w:fill="auto"/>
        <w:spacing w:line="276" w:lineRule="auto"/>
        <w:ind w:firstLine="68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 xml:space="preserve">навык быстрого поиска необходимой информации по вопросам теории и практики решения вопросов по установленной сфере деятельности, </w:t>
      </w:r>
    </w:p>
    <w:p w:rsidR="00E37CDF" w:rsidRPr="00437F44" w:rsidRDefault="00E37CDF" w:rsidP="00E37CDF">
      <w:pPr>
        <w:pStyle w:val="20"/>
        <w:shd w:val="clear" w:color="auto" w:fill="auto"/>
        <w:spacing w:line="276" w:lineRule="auto"/>
        <w:ind w:firstLine="68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 xml:space="preserve">навыки подготовки проектов нормативных актов и методических указаний по вопросам применения законодательства о налогах и сборах, </w:t>
      </w:r>
    </w:p>
    <w:p w:rsidR="00E37CDF" w:rsidRPr="00437F44" w:rsidRDefault="00E37CDF" w:rsidP="00E37CDF">
      <w:pPr>
        <w:pStyle w:val="20"/>
        <w:shd w:val="clear" w:color="auto" w:fill="auto"/>
        <w:spacing w:line="276" w:lineRule="auto"/>
        <w:ind w:firstLine="68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>формирования предложений по совершенствованию действующего законодательства.</w:t>
      </w:r>
    </w:p>
    <w:p w:rsidR="00E37CDF" w:rsidRPr="00437F44" w:rsidRDefault="00E37CDF" w:rsidP="0062295B">
      <w:pPr>
        <w:pStyle w:val="20"/>
        <w:shd w:val="clear" w:color="auto" w:fill="auto"/>
        <w:tabs>
          <w:tab w:val="left" w:pos="1632"/>
          <w:tab w:val="left" w:pos="2755"/>
          <w:tab w:val="left" w:pos="5059"/>
          <w:tab w:val="left" w:pos="7507"/>
        </w:tabs>
        <w:spacing w:line="276" w:lineRule="auto"/>
        <w:ind w:firstLine="709"/>
        <w:jc w:val="both"/>
        <w:rPr>
          <w:sz w:val="24"/>
          <w:szCs w:val="24"/>
        </w:rPr>
      </w:pPr>
      <w:r w:rsidRPr="00437F44">
        <w:rPr>
          <w:sz w:val="24"/>
          <w:szCs w:val="24"/>
        </w:rPr>
        <w:lastRenderedPageBreak/>
        <w:t>6.7. Навыки профессиональных умений:</w:t>
      </w:r>
    </w:p>
    <w:p w:rsidR="00E37CDF" w:rsidRPr="00437F44" w:rsidRDefault="00E37CDF" w:rsidP="00482C37">
      <w:pPr>
        <w:pStyle w:val="20"/>
        <w:shd w:val="clear" w:color="auto" w:fill="auto"/>
        <w:tabs>
          <w:tab w:val="left" w:pos="648"/>
        </w:tabs>
        <w:spacing w:line="276" w:lineRule="auto"/>
        <w:ind w:firstLine="38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ab/>
      </w:r>
      <w:r w:rsidRPr="00437F44">
        <w:rPr>
          <w:sz w:val="24"/>
          <w:szCs w:val="24"/>
        </w:rPr>
        <w:tab/>
      </w:r>
      <w:r w:rsidR="00455C84" w:rsidRPr="00437F44">
        <w:rPr>
          <w:sz w:val="24"/>
          <w:szCs w:val="24"/>
        </w:rPr>
        <w:t xml:space="preserve">навыки представления интересов налоговых органов при рассмотрении судебных дел с участием налоговых органов, составления процессуальных документов, делового письма, работы со служебными документами, владения компьютерной и другой оргтехникой, необходимым программным обеспечением, </w:t>
      </w:r>
    </w:p>
    <w:p w:rsidR="00E37CDF" w:rsidRPr="00437F44" w:rsidRDefault="00E37CDF" w:rsidP="00482C37">
      <w:pPr>
        <w:pStyle w:val="20"/>
        <w:shd w:val="clear" w:color="auto" w:fill="auto"/>
        <w:tabs>
          <w:tab w:val="left" w:pos="648"/>
        </w:tabs>
        <w:spacing w:line="276" w:lineRule="auto"/>
        <w:ind w:firstLine="38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ab/>
      </w:r>
      <w:r w:rsidR="00455C84" w:rsidRPr="00437F44">
        <w:rPr>
          <w:sz w:val="24"/>
          <w:szCs w:val="24"/>
        </w:rPr>
        <w:t xml:space="preserve">навык быстрого поиска необходимой информации по вопросам теории и практики решения вопросов по установленной сфере деятельности, </w:t>
      </w:r>
    </w:p>
    <w:p w:rsidR="00E37CDF" w:rsidRPr="00437F44" w:rsidRDefault="00E37CDF" w:rsidP="00482C37">
      <w:pPr>
        <w:pStyle w:val="20"/>
        <w:shd w:val="clear" w:color="auto" w:fill="auto"/>
        <w:tabs>
          <w:tab w:val="left" w:pos="648"/>
        </w:tabs>
        <w:spacing w:line="276" w:lineRule="auto"/>
        <w:ind w:firstLine="38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ab/>
      </w:r>
      <w:r w:rsidR="00455C84" w:rsidRPr="00437F44">
        <w:rPr>
          <w:sz w:val="24"/>
          <w:szCs w:val="24"/>
        </w:rPr>
        <w:t xml:space="preserve">навыки подготовки проектов нормативных актов и методических указаний по вопросам применения законодательства о налогах  и сборах, формирования предложений по совершенствованию действующего законодательства; </w:t>
      </w:r>
    </w:p>
    <w:p w:rsidR="00E37CDF" w:rsidRPr="00437F44" w:rsidRDefault="00E37CDF" w:rsidP="00482C37">
      <w:pPr>
        <w:pStyle w:val="20"/>
        <w:shd w:val="clear" w:color="auto" w:fill="auto"/>
        <w:tabs>
          <w:tab w:val="left" w:pos="648"/>
        </w:tabs>
        <w:spacing w:line="276" w:lineRule="auto"/>
        <w:ind w:firstLine="38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ab/>
        <w:t xml:space="preserve"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E37CDF" w:rsidRPr="00437F44" w:rsidRDefault="00E37CDF" w:rsidP="00482C37">
      <w:pPr>
        <w:pStyle w:val="20"/>
        <w:shd w:val="clear" w:color="auto" w:fill="auto"/>
        <w:tabs>
          <w:tab w:val="left" w:pos="648"/>
        </w:tabs>
        <w:spacing w:line="276" w:lineRule="auto"/>
        <w:ind w:firstLine="38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ab/>
        <w:t xml:space="preserve">управления электронной почтой; </w:t>
      </w:r>
    </w:p>
    <w:p w:rsidR="00E37CDF" w:rsidRPr="00437F44" w:rsidRDefault="00E37CDF" w:rsidP="00482C37">
      <w:pPr>
        <w:pStyle w:val="20"/>
        <w:shd w:val="clear" w:color="auto" w:fill="auto"/>
        <w:tabs>
          <w:tab w:val="left" w:pos="648"/>
        </w:tabs>
        <w:spacing w:line="276" w:lineRule="auto"/>
        <w:ind w:firstLine="38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ab/>
        <w:t xml:space="preserve">подготовки презентаций, использования графических объектов в электронных документах, подготовки деловой корреспонденции и актов инспекции; </w:t>
      </w:r>
    </w:p>
    <w:p w:rsidR="00E37CDF" w:rsidRPr="00437F44" w:rsidRDefault="00E37CDF" w:rsidP="00482C37">
      <w:pPr>
        <w:pStyle w:val="20"/>
        <w:shd w:val="clear" w:color="auto" w:fill="auto"/>
        <w:tabs>
          <w:tab w:val="left" w:pos="648"/>
        </w:tabs>
        <w:spacing w:line="276" w:lineRule="auto"/>
        <w:ind w:firstLine="38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ab/>
        <w:t xml:space="preserve">хранить государственную, налоговую и иную охраняемую законом тайну,  не разглашать ставшую известной служебную информацию; </w:t>
      </w:r>
    </w:p>
    <w:p w:rsidR="00E37CDF" w:rsidRPr="00437F44" w:rsidRDefault="00E37CDF" w:rsidP="00482C37">
      <w:pPr>
        <w:pStyle w:val="20"/>
        <w:shd w:val="clear" w:color="auto" w:fill="auto"/>
        <w:tabs>
          <w:tab w:val="left" w:pos="648"/>
        </w:tabs>
        <w:spacing w:line="276" w:lineRule="auto"/>
        <w:ind w:firstLine="38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ab/>
        <w:t>соблюдать правила работы с документами с грифом "ДСП", использовать в работе программное обеспечение.</w:t>
      </w:r>
    </w:p>
    <w:p w:rsidR="00E37CDF" w:rsidRPr="00437F44" w:rsidRDefault="00E37CDF" w:rsidP="00482C37">
      <w:pPr>
        <w:pStyle w:val="20"/>
        <w:shd w:val="clear" w:color="auto" w:fill="auto"/>
        <w:tabs>
          <w:tab w:val="left" w:pos="648"/>
        </w:tabs>
        <w:spacing w:line="276" w:lineRule="auto"/>
        <w:ind w:firstLine="38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ab/>
        <w:t xml:space="preserve">6.8. Наличие функциональных знаний: </w:t>
      </w:r>
    </w:p>
    <w:p w:rsidR="00E37CDF" w:rsidRPr="00437F44" w:rsidRDefault="00E37CDF" w:rsidP="00482C37">
      <w:pPr>
        <w:pStyle w:val="20"/>
        <w:shd w:val="clear" w:color="auto" w:fill="auto"/>
        <w:tabs>
          <w:tab w:val="left" w:pos="648"/>
        </w:tabs>
        <w:spacing w:line="276" w:lineRule="auto"/>
        <w:ind w:firstLine="38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ab/>
      </w:r>
      <w:r w:rsidR="00455C84" w:rsidRPr="00437F44">
        <w:rPr>
          <w:sz w:val="24"/>
          <w:szCs w:val="24"/>
        </w:rPr>
        <w:t xml:space="preserve"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</w:t>
      </w:r>
    </w:p>
    <w:p w:rsidR="00E37CDF" w:rsidRPr="00437F44" w:rsidRDefault="00E37CDF" w:rsidP="00482C37">
      <w:pPr>
        <w:pStyle w:val="20"/>
        <w:shd w:val="clear" w:color="auto" w:fill="auto"/>
        <w:tabs>
          <w:tab w:val="left" w:pos="648"/>
        </w:tabs>
        <w:spacing w:line="276" w:lineRule="auto"/>
        <w:ind w:firstLine="38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ab/>
      </w:r>
      <w:r w:rsidR="00455C84" w:rsidRPr="00437F44">
        <w:rPr>
          <w:sz w:val="24"/>
          <w:szCs w:val="24"/>
        </w:rPr>
        <w:t>анализа и прогнозирования деятельности в порученной сфере,</w:t>
      </w:r>
    </w:p>
    <w:p w:rsidR="00E37CDF" w:rsidRPr="00437F44" w:rsidRDefault="00E37CDF" w:rsidP="00482C37">
      <w:pPr>
        <w:pStyle w:val="20"/>
        <w:shd w:val="clear" w:color="auto" w:fill="auto"/>
        <w:tabs>
          <w:tab w:val="left" w:pos="648"/>
        </w:tabs>
        <w:spacing w:line="276" w:lineRule="auto"/>
        <w:ind w:firstLine="38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ab/>
      </w:r>
      <w:r w:rsidR="00455C84" w:rsidRPr="00437F44">
        <w:rPr>
          <w:sz w:val="24"/>
          <w:szCs w:val="24"/>
        </w:rPr>
        <w:t xml:space="preserve">использования опыта и мнения коллег, </w:t>
      </w:r>
    </w:p>
    <w:p w:rsidR="00E37CDF" w:rsidRPr="00437F44" w:rsidRDefault="00E37CDF" w:rsidP="00482C37">
      <w:pPr>
        <w:pStyle w:val="20"/>
        <w:shd w:val="clear" w:color="auto" w:fill="auto"/>
        <w:tabs>
          <w:tab w:val="left" w:pos="648"/>
        </w:tabs>
        <w:spacing w:line="276" w:lineRule="auto"/>
        <w:ind w:firstLine="38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ab/>
      </w:r>
      <w:r w:rsidR="00455C84" w:rsidRPr="00437F44">
        <w:rPr>
          <w:sz w:val="24"/>
          <w:szCs w:val="24"/>
        </w:rPr>
        <w:t>работы с внутренними и периферийными устройствами компьютера, информационно</w:t>
      </w:r>
      <w:r w:rsidR="00455C84" w:rsidRPr="00437F44">
        <w:rPr>
          <w:sz w:val="24"/>
          <w:szCs w:val="24"/>
        </w:rPr>
        <w:softHyphen/>
      </w:r>
      <w:r w:rsidRPr="00437F44">
        <w:rPr>
          <w:sz w:val="24"/>
          <w:szCs w:val="24"/>
        </w:rPr>
        <w:t xml:space="preserve"> - </w:t>
      </w:r>
      <w:r w:rsidR="00455C84" w:rsidRPr="00437F44">
        <w:rPr>
          <w:sz w:val="24"/>
          <w:szCs w:val="24"/>
        </w:rPr>
        <w:t xml:space="preserve">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E37CDF" w:rsidRPr="00437F44" w:rsidRDefault="00E37CDF" w:rsidP="00482C37">
      <w:pPr>
        <w:pStyle w:val="20"/>
        <w:shd w:val="clear" w:color="auto" w:fill="auto"/>
        <w:tabs>
          <w:tab w:val="left" w:pos="648"/>
        </w:tabs>
        <w:spacing w:line="276" w:lineRule="auto"/>
        <w:ind w:firstLine="38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ab/>
      </w:r>
      <w:r w:rsidR="00455C84" w:rsidRPr="00437F44">
        <w:rPr>
          <w:sz w:val="24"/>
          <w:szCs w:val="24"/>
        </w:rPr>
        <w:t xml:space="preserve">управления электронной почтой; </w:t>
      </w:r>
    </w:p>
    <w:p w:rsidR="00455C84" w:rsidRPr="00437F44" w:rsidRDefault="00E37CDF" w:rsidP="00482C37">
      <w:pPr>
        <w:pStyle w:val="20"/>
        <w:shd w:val="clear" w:color="auto" w:fill="auto"/>
        <w:tabs>
          <w:tab w:val="left" w:pos="648"/>
        </w:tabs>
        <w:spacing w:line="276" w:lineRule="auto"/>
        <w:ind w:firstLine="38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ab/>
      </w:r>
      <w:r w:rsidR="00455C84" w:rsidRPr="00437F44">
        <w:rPr>
          <w:sz w:val="24"/>
          <w:szCs w:val="24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  <w:r w:rsidR="00455C84" w:rsidRPr="00437F44">
        <w:rPr>
          <w:sz w:val="24"/>
          <w:szCs w:val="24"/>
        </w:rPr>
        <w:tab/>
      </w:r>
    </w:p>
    <w:p w:rsidR="00E37CDF" w:rsidRPr="00437F44" w:rsidRDefault="00E37CDF" w:rsidP="00E37CDF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</w:rPr>
      </w:pPr>
      <w:r w:rsidRPr="00437F44">
        <w:rPr>
          <w:sz w:val="24"/>
          <w:szCs w:val="24"/>
        </w:rPr>
        <w:t xml:space="preserve">основы налогового контроля, порядок проведения контрольных мероприятий, порядок и сроки рассмотрения материалов налоговых проверок, принципы и основные направления досудебного урегулирования налоговых споров, рассмотрение налоговых споров налогоплательщиков в досудебном и судебном порядке, передовой отечественный и зарубежный опыт в сфере досудебного урегулирования налоговых споров, судебная практика в области разрешения налоговых споров, служебного распорядка инспекции, порядка работы со служебной информацией, </w:t>
      </w:r>
    </w:p>
    <w:p w:rsidR="00E37CDF" w:rsidRPr="00437F44" w:rsidRDefault="00E37CDF" w:rsidP="00E37CDF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</w:rPr>
      </w:pPr>
      <w:r w:rsidRPr="00437F44">
        <w:rPr>
          <w:sz w:val="24"/>
          <w:szCs w:val="24"/>
        </w:rPr>
        <w:t xml:space="preserve">основ делопроизводства, </w:t>
      </w:r>
    </w:p>
    <w:p w:rsidR="00E37CDF" w:rsidRPr="00437F44" w:rsidRDefault="00E37CDF" w:rsidP="00E37CDF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</w:rPr>
      </w:pPr>
      <w:r w:rsidRPr="00437F44">
        <w:rPr>
          <w:sz w:val="24"/>
          <w:szCs w:val="24"/>
        </w:rPr>
        <w:t xml:space="preserve">правил охраны труда и противопожарной безопасности; </w:t>
      </w:r>
    </w:p>
    <w:p w:rsidR="00E37CDF" w:rsidRPr="00437F44" w:rsidRDefault="00E37CDF" w:rsidP="00E37CDF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</w:rPr>
      </w:pPr>
      <w:r w:rsidRPr="00437F44">
        <w:rPr>
          <w:sz w:val="24"/>
          <w:szCs w:val="24"/>
        </w:rPr>
        <w:t xml:space="preserve">аппаратного и программного обеспечения; </w:t>
      </w:r>
    </w:p>
    <w:p w:rsidR="00E37CDF" w:rsidRPr="00437F44" w:rsidRDefault="00E37CDF" w:rsidP="00E37CDF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</w:rPr>
      </w:pPr>
      <w:r w:rsidRPr="00437F44">
        <w:rPr>
          <w:sz w:val="24"/>
          <w:szCs w:val="24"/>
        </w:rPr>
        <w:t xml:space="preserve"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E37CDF" w:rsidRPr="00437F44" w:rsidRDefault="00E37CDF" w:rsidP="00E37CDF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</w:rPr>
      </w:pPr>
      <w:r w:rsidRPr="00437F44">
        <w:rPr>
          <w:sz w:val="24"/>
          <w:szCs w:val="24"/>
        </w:rPr>
        <w:t>общих вопросов в области обеспечения информационной безопасности;</w:t>
      </w:r>
    </w:p>
    <w:p w:rsidR="00455C84" w:rsidRPr="00437F44" w:rsidRDefault="00455C84" w:rsidP="00E37CDF">
      <w:pPr>
        <w:pStyle w:val="120"/>
        <w:keepNext/>
        <w:keepLines/>
        <w:numPr>
          <w:ilvl w:val="0"/>
          <w:numId w:val="8"/>
        </w:numPr>
        <w:shd w:val="clear" w:color="auto" w:fill="auto"/>
        <w:tabs>
          <w:tab w:val="left" w:pos="1346"/>
        </w:tabs>
        <w:spacing w:before="0" w:after="0" w:line="276" w:lineRule="auto"/>
        <w:jc w:val="center"/>
        <w:rPr>
          <w:sz w:val="24"/>
          <w:szCs w:val="24"/>
        </w:rPr>
      </w:pPr>
      <w:r w:rsidRPr="00437F44">
        <w:rPr>
          <w:sz w:val="24"/>
          <w:szCs w:val="24"/>
        </w:rPr>
        <w:t>Должностные обязанности, права и ответственность</w:t>
      </w:r>
    </w:p>
    <w:p w:rsidR="00E37CDF" w:rsidRPr="00437F44" w:rsidRDefault="00E37CDF" w:rsidP="00E37CDF">
      <w:pPr>
        <w:pStyle w:val="20"/>
        <w:shd w:val="clear" w:color="auto" w:fill="auto"/>
        <w:tabs>
          <w:tab w:val="left" w:pos="0"/>
        </w:tabs>
        <w:spacing w:line="276" w:lineRule="auto"/>
        <w:ind w:firstLine="86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E37CDF" w:rsidRPr="00437F44" w:rsidRDefault="00E37CDF" w:rsidP="00E37CDF">
      <w:pPr>
        <w:pStyle w:val="20"/>
        <w:shd w:val="clear" w:color="auto" w:fill="auto"/>
        <w:tabs>
          <w:tab w:val="left" w:pos="0"/>
        </w:tabs>
        <w:spacing w:line="276" w:lineRule="auto"/>
        <w:ind w:firstLine="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ab/>
      </w:r>
      <w:r w:rsidR="00F825B7" w:rsidRPr="00437F44">
        <w:rPr>
          <w:sz w:val="24"/>
          <w:szCs w:val="24"/>
        </w:rPr>
        <w:t>Г</w:t>
      </w:r>
      <w:r w:rsidRPr="00437F44">
        <w:rPr>
          <w:sz w:val="24"/>
          <w:szCs w:val="24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26 по Свердловской области, положением о правовом отделе, приказами Управления Федеральной налоговой службы по Свердловской области (далее - Управление), приказами инспекции, поручениями руководства инспекции.</w:t>
      </w:r>
    </w:p>
    <w:p w:rsidR="00E37CDF" w:rsidRPr="00437F44" w:rsidRDefault="00E37CDF" w:rsidP="00E37CDF">
      <w:pPr>
        <w:pStyle w:val="20"/>
        <w:numPr>
          <w:ilvl w:val="0"/>
          <w:numId w:val="14"/>
        </w:numPr>
        <w:shd w:val="clear" w:color="auto" w:fill="auto"/>
        <w:tabs>
          <w:tab w:val="left" w:pos="0"/>
        </w:tabs>
        <w:spacing w:line="276" w:lineRule="auto"/>
        <w:ind w:left="0" w:firstLine="708"/>
        <w:jc w:val="both"/>
        <w:rPr>
          <w:sz w:val="24"/>
          <w:szCs w:val="24"/>
        </w:rPr>
      </w:pPr>
      <w:r w:rsidRPr="00437F44">
        <w:rPr>
          <w:sz w:val="24"/>
          <w:szCs w:val="24"/>
        </w:rPr>
        <w:t>В целях реализации задач и функций, возложенных на правовой отдел, государственный налоговый инспектор обязан:</w:t>
      </w:r>
    </w:p>
    <w:p w:rsidR="00E37CDF" w:rsidRPr="00437F44" w:rsidRDefault="00E37CDF" w:rsidP="00E37CDF">
      <w:pPr>
        <w:pStyle w:val="20"/>
        <w:shd w:val="clear" w:color="auto" w:fill="auto"/>
        <w:tabs>
          <w:tab w:val="left" w:pos="0"/>
        </w:tabs>
        <w:spacing w:line="276" w:lineRule="auto"/>
        <w:ind w:firstLine="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ab/>
        <w:t>В соответствии с Регламентом организации работы при рассмотрении письменных возражений (объяснений) налогоплательщика по акту налоговой проверки, утвержденным приказом ФНС России от 24.03.2006 № САЭ-4-08/45 дсп@ осуществление контроля за работой МИФНС России № 26 по Свердловской области по своевременному рассмотрению разногласий по актам выездных и камеральных налоговых проверок, проведенных сотрудниками инспекции, подготовке, в случае несогласия с нарушениями, отраженными в акте проверки, по которым налогоплательщиком представлены возражения, докладной записки на имя руководителя инспекции и доведение ее до сведения структурного подразделения Инспекции, ответственного за принятие соответствующего решения. Докладная записка составляется не позднее двух рабочих дней с даты рассмотрения материалов проверки, но срока вынесения решения. С учетом оценки доводов налогоплательщика, заявленных в письменных возражениях (пояснениях, ходатайствах) исследуются вопросы о необходимости проведения дополнительных мероприятий налогового контроля с указанием их конкретного перечня и целей их проведения. При этом результаты дополнительных мероприятий налогового контроля подлежат обязательной оценке с последующим составлением докладной записки в случае их недостаточности. Докладная записка по результатам мероприятий налогового контроля составляется в течение пяти рабочих дней до даты вынесения решения.</w:t>
      </w:r>
    </w:p>
    <w:p w:rsidR="00E37CDF" w:rsidRPr="00437F44" w:rsidRDefault="00E37CDF" w:rsidP="00E37CDF">
      <w:pPr>
        <w:pStyle w:val="20"/>
        <w:shd w:val="clear" w:color="auto" w:fill="auto"/>
        <w:tabs>
          <w:tab w:val="left" w:pos="0"/>
        </w:tabs>
        <w:spacing w:line="276" w:lineRule="auto"/>
        <w:ind w:firstLine="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ab/>
        <w:t>Координировать работу по рассмотрению возражений и налоговых споров во внесудебном порядке в налоговых органах.</w:t>
      </w:r>
    </w:p>
    <w:p w:rsidR="00E37CDF" w:rsidRPr="00437F44" w:rsidRDefault="00E37CDF" w:rsidP="00E37CDF">
      <w:pPr>
        <w:pStyle w:val="20"/>
        <w:shd w:val="clear" w:color="auto" w:fill="auto"/>
        <w:tabs>
          <w:tab w:val="left" w:pos="337"/>
        </w:tabs>
        <w:spacing w:line="276" w:lineRule="auto"/>
        <w:ind w:firstLine="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ab/>
      </w:r>
      <w:r w:rsidRPr="00437F44">
        <w:rPr>
          <w:sz w:val="24"/>
          <w:szCs w:val="24"/>
        </w:rPr>
        <w:tab/>
        <w:t>Обеспечивать на постоянной основе представления в УФНС РФ по Свердловской области письменных возражений на акты камеральных и выездных налоговых проверок не позднее 2 рабочих дней со дня их поступления.</w:t>
      </w:r>
    </w:p>
    <w:p w:rsidR="00E37CDF" w:rsidRPr="00437F44" w:rsidRDefault="00E37CDF" w:rsidP="00E37CDF">
      <w:pPr>
        <w:pStyle w:val="20"/>
        <w:shd w:val="clear" w:color="auto" w:fill="auto"/>
        <w:tabs>
          <w:tab w:val="left" w:pos="337"/>
        </w:tabs>
        <w:spacing w:line="276" w:lineRule="auto"/>
        <w:ind w:firstLine="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ab/>
      </w:r>
      <w:r w:rsidRPr="00437F44">
        <w:rPr>
          <w:sz w:val="24"/>
          <w:szCs w:val="24"/>
        </w:rPr>
        <w:tab/>
        <w:t>Обеспечивать на постоянной основе представления в УФНС РФ по Свердловской области не позднее, чем за 2 дня до вынесения решения проектов данного решения, и не позднее 6 рабочих дней с даты вынесения Решения о привлечении к ответственности за совершение налогового правонарушения, решения об отказе в привлечении к ответственности за совершение налогового правонарушения.</w:t>
      </w:r>
    </w:p>
    <w:p w:rsidR="00E37CDF" w:rsidRPr="00437F44" w:rsidRDefault="00EF21DD" w:rsidP="00EF21DD">
      <w:pPr>
        <w:pStyle w:val="20"/>
        <w:shd w:val="clear" w:color="auto" w:fill="auto"/>
        <w:tabs>
          <w:tab w:val="left" w:pos="399"/>
        </w:tabs>
        <w:spacing w:line="276" w:lineRule="auto"/>
        <w:ind w:firstLine="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ab/>
      </w:r>
      <w:r w:rsidRPr="00437F44">
        <w:rPr>
          <w:sz w:val="24"/>
          <w:szCs w:val="24"/>
        </w:rPr>
        <w:tab/>
      </w:r>
      <w:r w:rsidR="00E37CDF" w:rsidRPr="00437F44">
        <w:rPr>
          <w:sz w:val="24"/>
          <w:szCs w:val="24"/>
        </w:rPr>
        <w:t>Обеспеч</w:t>
      </w:r>
      <w:r w:rsidRPr="00437F44">
        <w:rPr>
          <w:sz w:val="24"/>
          <w:szCs w:val="24"/>
        </w:rPr>
        <w:t>ивать подготовку</w:t>
      </w:r>
      <w:r w:rsidR="00E37CDF" w:rsidRPr="00437F44">
        <w:rPr>
          <w:sz w:val="24"/>
          <w:szCs w:val="24"/>
        </w:rPr>
        <w:t xml:space="preserve"> заключений по жалобам налогоплательщиков в вышестоящий налоговый орган в случае обжалования решения налогового органа, вынесенного в соответствии со статьей 101,101.4  Налогового кодекса Российской Федерации в случаях:</w:t>
      </w:r>
    </w:p>
    <w:p w:rsidR="00E37CDF" w:rsidRPr="00437F44" w:rsidRDefault="00E37CDF" w:rsidP="00EF21DD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</w:rPr>
      </w:pPr>
      <w:r w:rsidRPr="00437F44">
        <w:rPr>
          <w:sz w:val="24"/>
          <w:szCs w:val="24"/>
        </w:rPr>
        <w:t>когда в жалобе (апелляционной жалобе) изложены новые доводы и обстоятельства, которые ранее не были выявлены и не исследовались в ходе рассмотрения выездных и камеральных налоговых проверок, письменных возражений (пояснений, ходатайств) налогоплательщика в отношении которых, соответственно не дана оценка в обжалуемом решении налогового органа;</w:t>
      </w:r>
    </w:p>
    <w:p w:rsidR="00E37CDF" w:rsidRPr="00437F44" w:rsidRDefault="00E37CDF" w:rsidP="00EF21DD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</w:rPr>
      </w:pPr>
      <w:r w:rsidRPr="00437F44">
        <w:rPr>
          <w:sz w:val="24"/>
          <w:szCs w:val="24"/>
        </w:rPr>
        <w:t>с жалобой (апелляционной жалобой) представлены дополнительные документы, которые ранее не были предметом исследования в ходе рассмотрения материалов выездных и камеральных налоговых проверок, письменных возражений (пояснений, ходатайств) налогоплательщика и в отношении которых, соответственно, не дана оценка в обжалуемом решении налогового органа;</w:t>
      </w:r>
    </w:p>
    <w:p w:rsidR="00E37CDF" w:rsidRPr="00437F44" w:rsidRDefault="00E37CDF" w:rsidP="00EF21DD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</w:rPr>
      </w:pPr>
      <w:r w:rsidRPr="00437F44">
        <w:rPr>
          <w:sz w:val="24"/>
          <w:szCs w:val="24"/>
        </w:rPr>
        <w:t>по результатам рассмотрения проекта акта налоговой проверки, на основании которого вынесено обжалуемое решение, и (или) проекта обжалуемого решения, правовым подразделением инспекции (либо подразделением инспекций, на которые возложены функции по осуществлению правовой работы) составлена докладная записка на имя начальника инспекции (исполняющего обязанности начальника инспекции) о несогласии с выводами, содержащимися в проекте решения и изложенные в указанной докладной записке доводы не учтены при вынесении обжалуемого решения.</w:t>
      </w:r>
    </w:p>
    <w:p w:rsidR="00EF21DD" w:rsidRPr="00437F44" w:rsidRDefault="00E37CDF" w:rsidP="00EF21DD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</w:rPr>
      </w:pPr>
      <w:r w:rsidRPr="00437F44">
        <w:rPr>
          <w:sz w:val="24"/>
          <w:szCs w:val="24"/>
        </w:rPr>
        <w:t>Обеспеч</w:t>
      </w:r>
      <w:r w:rsidR="00EF21DD" w:rsidRPr="00437F44">
        <w:rPr>
          <w:sz w:val="24"/>
          <w:szCs w:val="24"/>
        </w:rPr>
        <w:t>ивать</w:t>
      </w:r>
      <w:r w:rsidRPr="00437F44">
        <w:rPr>
          <w:sz w:val="24"/>
          <w:szCs w:val="24"/>
        </w:rPr>
        <w:t xml:space="preserve"> ведени</w:t>
      </w:r>
      <w:r w:rsidR="00EF21DD" w:rsidRPr="00437F44">
        <w:rPr>
          <w:sz w:val="24"/>
          <w:szCs w:val="24"/>
        </w:rPr>
        <w:t>е</w:t>
      </w:r>
      <w:r w:rsidRPr="00437F44">
        <w:rPr>
          <w:sz w:val="24"/>
          <w:szCs w:val="24"/>
        </w:rPr>
        <w:t xml:space="preserve"> информационного ресурса АИС Налог-3 «Досудебное урегулирование», составление отчетности по деятельности отдела в том числе отчета по форме 3-НС ;</w:t>
      </w:r>
    </w:p>
    <w:p w:rsidR="00E37CDF" w:rsidRPr="00437F44" w:rsidRDefault="00EF21DD" w:rsidP="00EF21DD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</w:rPr>
      </w:pPr>
      <w:r w:rsidRPr="00437F44">
        <w:rPr>
          <w:sz w:val="24"/>
          <w:szCs w:val="24"/>
        </w:rPr>
        <w:t>Осуществлять п</w:t>
      </w:r>
      <w:r w:rsidR="00E37CDF" w:rsidRPr="00437F44">
        <w:rPr>
          <w:sz w:val="24"/>
          <w:szCs w:val="24"/>
        </w:rPr>
        <w:t>одготовк</w:t>
      </w:r>
      <w:r w:rsidRPr="00437F44">
        <w:rPr>
          <w:sz w:val="24"/>
          <w:szCs w:val="24"/>
        </w:rPr>
        <w:t>у</w:t>
      </w:r>
      <w:r w:rsidR="00E37CDF" w:rsidRPr="00437F44">
        <w:rPr>
          <w:sz w:val="24"/>
          <w:szCs w:val="24"/>
        </w:rPr>
        <w:t xml:space="preserve"> материалов для представления в органы государственной власти, другие контролирующие ведомства.</w:t>
      </w:r>
    </w:p>
    <w:p w:rsidR="00EF21DD" w:rsidRPr="00437F44" w:rsidRDefault="00EF21DD" w:rsidP="00EF21DD">
      <w:pPr>
        <w:pStyle w:val="20"/>
        <w:shd w:val="clear" w:color="auto" w:fill="auto"/>
        <w:tabs>
          <w:tab w:val="left" w:pos="342"/>
        </w:tabs>
        <w:spacing w:line="276" w:lineRule="auto"/>
        <w:ind w:firstLine="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ab/>
      </w:r>
      <w:r w:rsidRPr="00437F44">
        <w:rPr>
          <w:sz w:val="24"/>
          <w:szCs w:val="24"/>
        </w:rPr>
        <w:tab/>
      </w:r>
      <w:r w:rsidR="00E37CDF" w:rsidRPr="00437F44">
        <w:rPr>
          <w:sz w:val="24"/>
          <w:szCs w:val="24"/>
        </w:rPr>
        <w:t>Рассм</w:t>
      </w:r>
      <w:r w:rsidRPr="00437F44">
        <w:rPr>
          <w:sz w:val="24"/>
          <w:szCs w:val="24"/>
        </w:rPr>
        <w:t>атривать</w:t>
      </w:r>
      <w:r w:rsidR="00E37CDF" w:rsidRPr="00437F44">
        <w:rPr>
          <w:sz w:val="24"/>
          <w:szCs w:val="24"/>
        </w:rPr>
        <w:t xml:space="preserve"> запрос</w:t>
      </w:r>
      <w:r w:rsidRPr="00437F44">
        <w:rPr>
          <w:sz w:val="24"/>
          <w:szCs w:val="24"/>
        </w:rPr>
        <w:t>ы</w:t>
      </w:r>
      <w:r w:rsidR="00E37CDF" w:rsidRPr="00437F44">
        <w:rPr>
          <w:sz w:val="24"/>
          <w:szCs w:val="24"/>
        </w:rPr>
        <w:t xml:space="preserve"> налогоплательщиков по процедуре рассмотрения возражений и налоговых споров во внесудебном порядке.</w:t>
      </w:r>
    </w:p>
    <w:p w:rsidR="00EF21DD" w:rsidRPr="00437F44" w:rsidRDefault="00EF21DD" w:rsidP="00EF21DD">
      <w:pPr>
        <w:pStyle w:val="20"/>
        <w:shd w:val="clear" w:color="auto" w:fill="auto"/>
        <w:tabs>
          <w:tab w:val="left" w:pos="342"/>
        </w:tabs>
        <w:spacing w:line="276" w:lineRule="auto"/>
        <w:ind w:firstLine="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ab/>
      </w:r>
      <w:r w:rsidRPr="00437F44">
        <w:rPr>
          <w:sz w:val="24"/>
          <w:szCs w:val="24"/>
        </w:rPr>
        <w:tab/>
      </w:r>
      <w:r w:rsidR="00E37CDF" w:rsidRPr="00437F44">
        <w:rPr>
          <w:sz w:val="24"/>
          <w:szCs w:val="24"/>
        </w:rPr>
        <w:t>Пров</w:t>
      </w:r>
      <w:r w:rsidRPr="00437F44">
        <w:rPr>
          <w:sz w:val="24"/>
          <w:szCs w:val="24"/>
        </w:rPr>
        <w:t>одить</w:t>
      </w:r>
      <w:r w:rsidR="00E37CDF" w:rsidRPr="00437F44">
        <w:rPr>
          <w:sz w:val="24"/>
          <w:szCs w:val="24"/>
        </w:rPr>
        <w:t xml:space="preserve"> анализ причин возникновения налоговых споров на стадии рассмотрения возражений налогоплательщиков и выявление причин удовлетворения требований налогоплательщиков по результатам рассмотрения возражений.</w:t>
      </w:r>
    </w:p>
    <w:p w:rsidR="00EF21DD" w:rsidRPr="00437F44" w:rsidRDefault="00EF21DD" w:rsidP="00EF21DD">
      <w:pPr>
        <w:pStyle w:val="20"/>
        <w:shd w:val="clear" w:color="auto" w:fill="auto"/>
        <w:tabs>
          <w:tab w:val="left" w:pos="342"/>
        </w:tabs>
        <w:spacing w:line="276" w:lineRule="auto"/>
        <w:ind w:firstLine="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ab/>
      </w:r>
      <w:r w:rsidRPr="00437F44">
        <w:rPr>
          <w:sz w:val="24"/>
          <w:szCs w:val="24"/>
        </w:rPr>
        <w:tab/>
      </w:r>
      <w:r w:rsidR="00E37CDF" w:rsidRPr="00437F44">
        <w:rPr>
          <w:sz w:val="24"/>
          <w:szCs w:val="24"/>
        </w:rPr>
        <w:t>Пров</w:t>
      </w:r>
      <w:r w:rsidRPr="00437F44">
        <w:rPr>
          <w:sz w:val="24"/>
          <w:szCs w:val="24"/>
        </w:rPr>
        <w:t>одить</w:t>
      </w:r>
      <w:r w:rsidR="00E37CDF" w:rsidRPr="00437F44">
        <w:rPr>
          <w:sz w:val="24"/>
          <w:szCs w:val="24"/>
        </w:rPr>
        <w:t xml:space="preserve"> анализ причин удовлетворения жалоб налогоплательщиков, доведение результатов проведенного анализа до заинтересованных отделов в целях снижения числа споров.</w:t>
      </w:r>
    </w:p>
    <w:p w:rsidR="00EF21DD" w:rsidRPr="00437F44" w:rsidRDefault="00EF21DD" w:rsidP="00EF21DD">
      <w:pPr>
        <w:pStyle w:val="20"/>
        <w:shd w:val="clear" w:color="auto" w:fill="auto"/>
        <w:tabs>
          <w:tab w:val="left" w:pos="342"/>
        </w:tabs>
        <w:spacing w:line="276" w:lineRule="auto"/>
        <w:ind w:firstLine="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ab/>
      </w:r>
      <w:r w:rsidRPr="00437F44">
        <w:rPr>
          <w:sz w:val="24"/>
          <w:szCs w:val="24"/>
        </w:rPr>
        <w:tab/>
        <w:t>Осуществлять м</w:t>
      </w:r>
      <w:r w:rsidR="00E37CDF" w:rsidRPr="00437F44">
        <w:rPr>
          <w:sz w:val="24"/>
          <w:szCs w:val="24"/>
        </w:rPr>
        <w:t>ониторинг результатов обращения налогоплательщиков в суд после рассмотрения жалоб (апелляционных жалоб) УФНС РФ по Свердловской области. Анализ</w:t>
      </w:r>
      <w:r w:rsidR="00E37CDF" w:rsidRPr="00437F44">
        <w:rPr>
          <w:sz w:val="24"/>
          <w:szCs w:val="24"/>
        </w:rPr>
        <w:tab/>
        <w:t>и обобщение практики рассмотрения налоговых споров во внесудебном порядке в налоговых органах.</w:t>
      </w:r>
    </w:p>
    <w:p w:rsidR="00E37CDF" w:rsidRPr="00437F44" w:rsidRDefault="00EF21DD" w:rsidP="00EF21DD">
      <w:pPr>
        <w:pStyle w:val="20"/>
        <w:shd w:val="clear" w:color="auto" w:fill="auto"/>
        <w:tabs>
          <w:tab w:val="left" w:pos="342"/>
        </w:tabs>
        <w:spacing w:line="276" w:lineRule="auto"/>
        <w:ind w:firstLine="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ab/>
      </w:r>
      <w:r w:rsidRPr="00437F44">
        <w:rPr>
          <w:sz w:val="24"/>
          <w:szCs w:val="24"/>
        </w:rPr>
        <w:tab/>
      </w:r>
      <w:r w:rsidR="00E37CDF" w:rsidRPr="00437F44">
        <w:rPr>
          <w:sz w:val="24"/>
          <w:szCs w:val="24"/>
        </w:rPr>
        <w:t>Сопровожд</w:t>
      </w:r>
      <w:r w:rsidRPr="00437F44">
        <w:rPr>
          <w:sz w:val="24"/>
          <w:szCs w:val="24"/>
        </w:rPr>
        <w:t>ать</w:t>
      </w:r>
      <w:r w:rsidR="00E37CDF" w:rsidRPr="00437F44">
        <w:rPr>
          <w:sz w:val="24"/>
          <w:szCs w:val="24"/>
        </w:rPr>
        <w:t xml:space="preserve"> выездных  и камеральных налоговых проверок с предложением конкретных мероприятий налогового контроля, необходимых для сбора достаточной доказательственной базы.</w:t>
      </w:r>
    </w:p>
    <w:p w:rsidR="00E37CDF" w:rsidRPr="00437F44" w:rsidRDefault="00EF21DD" w:rsidP="00EF21DD">
      <w:pPr>
        <w:pStyle w:val="20"/>
        <w:shd w:val="clear" w:color="auto" w:fill="auto"/>
        <w:tabs>
          <w:tab w:val="left" w:pos="538"/>
        </w:tabs>
        <w:spacing w:line="276" w:lineRule="auto"/>
        <w:ind w:firstLine="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ab/>
      </w:r>
      <w:r w:rsidRPr="00437F44">
        <w:rPr>
          <w:sz w:val="24"/>
          <w:szCs w:val="24"/>
        </w:rPr>
        <w:tab/>
      </w:r>
      <w:r w:rsidR="00E37CDF" w:rsidRPr="00437F44">
        <w:rPr>
          <w:sz w:val="24"/>
          <w:szCs w:val="24"/>
        </w:rPr>
        <w:t>Организ</w:t>
      </w:r>
      <w:r w:rsidRPr="00437F44">
        <w:rPr>
          <w:sz w:val="24"/>
          <w:szCs w:val="24"/>
        </w:rPr>
        <w:t>овывать</w:t>
      </w:r>
      <w:r w:rsidR="00E37CDF" w:rsidRPr="00437F44">
        <w:rPr>
          <w:sz w:val="24"/>
          <w:szCs w:val="24"/>
        </w:rPr>
        <w:t xml:space="preserve"> ведени</w:t>
      </w:r>
      <w:r w:rsidRPr="00437F44">
        <w:rPr>
          <w:sz w:val="24"/>
          <w:szCs w:val="24"/>
        </w:rPr>
        <w:t>е</w:t>
      </w:r>
      <w:r w:rsidR="00E37CDF" w:rsidRPr="00437F44">
        <w:rPr>
          <w:sz w:val="24"/>
          <w:szCs w:val="24"/>
        </w:rPr>
        <w:t xml:space="preserve"> в установленном порядке делопроизводства и хранения документов отдела, а также передачу их на архивное хранение.</w:t>
      </w:r>
    </w:p>
    <w:p w:rsidR="00E37CDF" w:rsidRPr="00437F44" w:rsidRDefault="00EF21DD" w:rsidP="00EF21DD">
      <w:pPr>
        <w:pStyle w:val="20"/>
        <w:shd w:val="clear" w:color="auto" w:fill="auto"/>
        <w:tabs>
          <w:tab w:val="left" w:pos="709"/>
        </w:tabs>
        <w:spacing w:line="276" w:lineRule="auto"/>
        <w:ind w:firstLine="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ab/>
      </w:r>
      <w:r w:rsidR="00E37CDF" w:rsidRPr="00437F44">
        <w:rPr>
          <w:sz w:val="24"/>
          <w:szCs w:val="24"/>
        </w:rPr>
        <w:t>Участ</w:t>
      </w:r>
      <w:r w:rsidRPr="00437F44">
        <w:rPr>
          <w:sz w:val="24"/>
          <w:szCs w:val="24"/>
        </w:rPr>
        <w:t xml:space="preserve">вовать </w:t>
      </w:r>
      <w:r w:rsidR="00E37CDF" w:rsidRPr="00437F44">
        <w:rPr>
          <w:sz w:val="24"/>
          <w:szCs w:val="24"/>
        </w:rPr>
        <w:t>в организации и проведении мероприятий по повышению деловой квалификации работников подразделения досудебного аудита, проведение семинаров, совещаний по предмету деятельности отдела.</w:t>
      </w:r>
    </w:p>
    <w:p w:rsidR="00E37CDF" w:rsidRPr="00437F44" w:rsidRDefault="00EF21DD" w:rsidP="00EF21DD">
      <w:pPr>
        <w:pStyle w:val="20"/>
        <w:shd w:val="clear" w:color="auto" w:fill="auto"/>
        <w:tabs>
          <w:tab w:val="left" w:pos="709"/>
        </w:tabs>
        <w:spacing w:line="276" w:lineRule="auto"/>
        <w:ind w:firstLine="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ab/>
      </w:r>
      <w:r w:rsidR="00E37CDF" w:rsidRPr="00437F44">
        <w:rPr>
          <w:sz w:val="24"/>
          <w:szCs w:val="24"/>
        </w:rPr>
        <w:t>Выполн</w:t>
      </w:r>
      <w:r w:rsidRPr="00437F44">
        <w:rPr>
          <w:sz w:val="24"/>
          <w:szCs w:val="24"/>
        </w:rPr>
        <w:t>ять</w:t>
      </w:r>
      <w:r w:rsidR="00E37CDF" w:rsidRPr="00437F44">
        <w:rPr>
          <w:sz w:val="24"/>
          <w:szCs w:val="24"/>
        </w:rPr>
        <w:t xml:space="preserve"> требован</w:t>
      </w:r>
      <w:r w:rsidRPr="00437F44">
        <w:rPr>
          <w:sz w:val="24"/>
          <w:szCs w:val="24"/>
        </w:rPr>
        <w:t>ия</w:t>
      </w:r>
      <w:r w:rsidR="00E37CDF" w:rsidRPr="00437F44">
        <w:rPr>
          <w:sz w:val="24"/>
          <w:szCs w:val="24"/>
        </w:rPr>
        <w:t>, предъявляемых к нему, как к государственному гражданскому служащему, в соответствии с законодательством Российской Федерации.</w:t>
      </w:r>
    </w:p>
    <w:p w:rsidR="00E37CDF" w:rsidRPr="00437F44" w:rsidRDefault="00293DF6" w:rsidP="00293DF6">
      <w:pPr>
        <w:pStyle w:val="20"/>
        <w:shd w:val="clear" w:color="auto" w:fill="auto"/>
        <w:tabs>
          <w:tab w:val="left" w:pos="846"/>
        </w:tabs>
        <w:spacing w:line="276" w:lineRule="auto"/>
        <w:ind w:firstLine="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ab/>
      </w:r>
      <w:r w:rsidR="00E37CDF" w:rsidRPr="00437F44">
        <w:rPr>
          <w:sz w:val="24"/>
          <w:szCs w:val="24"/>
        </w:rPr>
        <w:t>Уведомл</w:t>
      </w:r>
      <w:r w:rsidRPr="00437F44">
        <w:rPr>
          <w:sz w:val="24"/>
          <w:szCs w:val="24"/>
        </w:rPr>
        <w:t>ять</w:t>
      </w:r>
      <w:r w:rsidR="00E37CDF" w:rsidRPr="00437F44">
        <w:rPr>
          <w:sz w:val="24"/>
          <w:szCs w:val="24"/>
        </w:rPr>
        <w:t xml:space="preserve"> представителя нанимателя об обращениях в целях склонения к совершению коррупционных правонарушений.</w:t>
      </w:r>
    </w:p>
    <w:p w:rsidR="00F825B7" w:rsidRPr="00437F44" w:rsidRDefault="00F825B7" w:rsidP="00F825B7">
      <w:pPr>
        <w:pStyle w:val="ConsPlusNormal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37F44">
        <w:rPr>
          <w:rFonts w:ascii="Times New Roman" w:hAnsi="Times New Roman"/>
          <w:sz w:val="24"/>
          <w:szCs w:val="24"/>
        </w:rPr>
        <w:t>Сообщать работнику, отвечающему за вопросы безопасности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E37CDF" w:rsidRPr="00437F44" w:rsidRDefault="00293DF6" w:rsidP="00293DF6">
      <w:pPr>
        <w:pStyle w:val="20"/>
        <w:shd w:val="clear" w:color="auto" w:fill="auto"/>
        <w:tabs>
          <w:tab w:val="left" w:pos="914"/>
        </w:tabs>
        <w:spacing w:line="276" w:lineRule="auto"/>
        <w:ind w:firstLine="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ab/>
      </w:r>
      <w:r w:rsidR="00E37CDF" w:rsidRPr="00437F44">
        <w:rPr>
          <w:sz w:val="24"/>
          <w:szCs w:val="24"/>
        </w:rPr>
        <w:t>Выполн</w:t>
      </w:r>
      <w:r w:rsidRPr="00437F44">
        <w:rPr>
          <w:sz w:val="24"/>
          <w:szCs w:val="24"/>
        </w:rPr>
        <w:t>ять</w:t>
      </w:r>
      <w:r w:rsidR="00E37CDF" w:rsidRPr="00437F44">
        <w:rPr>
          <w:sz w:val="24"/>
          <w:szCs w:val="24"/>
        </w:rPr>
        <w:t xml:space="preserve"> други</w:t>
      </w:r>
      <w:r w:rsidRPr="00437F44">
        <w:rPr>
          <w:sz w:val="24"/>
          <w:szCs w:val="24"/>
        </w:rPr>
        <w:t>е</w:t>
      </w:r>
      <w:r w:rsidR="00E37CDF" w:rsidRPr="00437F44">
        <w:rPr>
          <w:sz w:val="24"/>
          <w:szCs w:val="24"/>
        </w:rPr>
        <w:t xml:space="preserve"> поручени</w:t>
      </w:r>
      <w:r w:rsidRPr="00437F44">
        <w:rPr>
          <w:sz w:val="24"/>
          <w:szCs w:val="24"/>
        </w:rPr>
        <w:t>я</w:t>
      </w:r>
      <w:r w:rsidR="00E37CDF" w:rsidRPr="00437F44">
        <w:rPr>
          <w:sz w:val="24"/>
          <w:szCs w:val="24"/>
        </w:rPr>
        <w:t xml:space="preserve"> руководства инспекции, начальника отдела, непосредственно связанных с осуществлением функций, предусмотренных в Положении о правовом отделе.</w:t>
      </w:r>
    </w:p>
    <w:p w:rsidR="00293DF6" w:rsidRPr="00437F44" w:rsidRDefault="00293DF6" w:rsidP="00293DF6">
      <w:pPr>
        <w:pStyle w:val="Default"/>
        <w:spacing w:line="276" w:lineRule="auto"/>
        <w:ind w:firstLine="708"/>
        <w:jc w:val="both"/>
      </w:pPr>
      <w:r w:rsidRPr="00437F44">
        <w:t xml:space="preserve">9. В целях возложенных должностных обязанностей государственный налоговый инспектор имеет право на: </w:t>
      </w:r>
    </w:p>
    <w:p w:rsidR="00293DF6" w:rsidRPr="00437F44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437F44">
        <w:rPr>
          <w:rFonts w:ascii="Times New Roman" w:hAnsi="Times New Roman" w:cs="Times New Roman"/>
        </w:rPr>
        <w:t>- Обеспечение надлежащих  организационно - технических условий, необходимых для исполнения должностных обязанностей;</w:t>
      </w:r>
    </w:p>
    <w:p w:rsidR="00293DF6" w:rsidRPr="00437F44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437F44">
        <w:rPr>
          <w:rFonts w:ascii="Times New Roman" w:hAnsi="Times New Roman" w:cs="Times New Roman"/>
        </w:rPr>
        <w:t>- Ознакомление с должностным регламентом 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93DF6" w:rsidRPr="00437F44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437F44">
        <w:rPr>
          <w:rFonts w:ascii="Times New Roman" w:hAnsi="Times New Roman" w:cs="Times New Roman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93DF6" w:rsidRPr="00437F44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437F44">
        <w:rPr>
          <w:rFonts w:ascii="Times New Roman" w:hAnsi="Times New Roman" w:cs="Times New Roman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293DF6" w:rsidRPr="00437F44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437F44">
        <w:rPr>
          <w:rFonts w:ascii="Times New Roman" w:hAnsi="Times New Roman" w:cs="Times New Roman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л совершении деятельности государственного органа;</w:t>
      </w:r>
    </w:p>
    <w:p w:rsidR="00293DF6" w:rsidRPr="00437F44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437F44">
        <w:rPr>
          <w:rFonts w:ascii="Times New Roman" w:hAnsi="Times New Roman" w:cs="Times New Roman"/>
        </w:rPr>
        <w:t>- Доступ в установленном порядке к сведениям , составляющим государственную тайну, если исполнение должностных обязанностей связано с использованием  таких сведений;</w:t>
      </w:r>
    </w:p>
    <w:p w:rsidR="00293DF6" w:rsidRPr="00437F44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437F44">
        <w:rPr>
          <w:rFonts w:ascii="Times New Roman" w:hAnsi="Times New Roman" w:cs="Times New Roman"/>
        </w:rPr>
        <w:t>- Доступ в установленном порядке в связи с исполнением должностных обязанностей в государственные органы, органы местного  самоуправления, общественные объединения и иные организации;</w:t>
      </w:r>
    </w:p>
    <w:p w:rsidR="00293DF6" w:rsidRPr="00437F44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437F44">
        <w:rPr>
          <w:rFonts w:ascii="Times New Roman" w:hAnsi="Times New Roman" w:cs="Times New Roman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93DF6" w:rsidRPr="00437F44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437F44">
        <w:rPr>
          <w:rFonts w:ascii="Times New Roman" w:hAnsi="Times New Roman" w:cs="Times New Roman"/>
        </w:rPr>
        <w:t>- Защиту сведений о гражданском служащем;</w:t>
      </w:r>
    </w:p>
    <w:p w:rsidR="00293DF6" w:rsidRPr="00437F44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437F44">
        <w:rPr>
          <w:rFonts w:ascii="Times New Roman" w:hAnsi="Times New Roman" w:cs="Times New Roman"/>
        </w:rPr>
        <w:t>- Должностной рост на конкурсной основе;</w:t>
      </w:r>
    </w:p>
    <w:p w:rsidR="00293DF6" w:rsidRPr="00437F44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437F44">
        <w:rPr>
          <w:rFonts w:ascii="Times New Roman" w:hAnsi="Times New Roman" w:cs="Times New Roman"/>
        </w:rPr>
        <w:t>- Профессиональную переподготовку, повышение квалификации и стажировку в порядке, установленном  настоящим Федеральным Законом и другими федеральными законами;</w:t>
      </w:r>
    </w:p>
    <w:p w:rsidR="00293DF6" w:rsidRPr="00437F44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437F44">
        <w:rPr>
          <w:rFonts w:ascii="Times New Roman" w:hAnsi="Times New Roman" w:cs="Times New Roman"/>
        </w:rPr>
        <w:t>- Членство в профессиональном союзе;</w:t>
      </w:r>
    </w:p>
    <w:p w:rsidR="00293DF6" w:rsidRPr="00437F44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437F44">
        <w:rPr>
          <w:rFonts w:ascii="Times New Roman" w:hAnsi="Times New Roman" w:cs="Times New Roman"/>
        </w:rPr>
        <w:t>- Рассмотрение индивидуальных  служебных споров  в соответствии с настоящим Федеральным законом и другими федеральными законами;</w:t>
      </w:r>
    </w:p>
    <w:p w:rsidR="00293DF6" w:rsidRPr="00437F44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437F44">
        <w:rPr>
          <w:rFonts w:ascii="Times New Roman" w:hAnsi="Times New Roman" w:cs="Times New Roman"/>
        </w:rPr>
        <w:t>- Проведение по его заявлению  служебной проверки;</w:t>
      </w:r>
    </w:p>
    <w:p w:rsidR="00293DF6" w:rsidRPr="00437F44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437F44">
        <w:rPr>
          <w:rFonts w:ascii="Times New Roman" w:hAnsi="Times New Roman" w:cs="Times New Roman"/>
        </w:rPr>
        <w:t>- Защиту своих прав и законных  интересов  на гражданской службе, включая обжалование  в суд их нарушения;</w:t>
      </w:r>
    </w:p>
    <w:p w:rsidR="00293DF6" w:rsidRPr="00437F44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437F44">
        <w:rPr>
          <w:rFonts w:ascii="Times New Roman" w:hAnsi="Times New Roman" w:cs="Times New Roman"/>
        </w:rPr>
        <w:t>- Медицинское страхование в соответствии  с настоящим Федеральным законом и Федеральном законом о медицинском страховании  государственных служащих Российской Федерации;</w:t>
      </w:r>
    </w:p>
    <w:p w:rsidR="00293DF6" w:rsidRPr="00437F44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437F44">
        <w:rPr>
          <w:rFonts w:ascii="Times New Roman" w:hAnsi="Times New Roman" w:cs="Times New Roman"/>
        </w:rPr>
        <w:t>- Государственную защиту своих жизни и здоровья, жизни и здоровья членов своей семьи, а  также принадлежащего ему имущества;</w:t>
      </w:r>
    </w:p>
    <w:p w:rsidR="00293DF6" w:rsidRPr="00437F44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437F44">
        <w:rPr>
          <w:rFonts w:ascii="Times New Roman" w:hAnsi="Times New Roman" w:cs="Times New Roman"/>
        </w:rPr>
        <w:t>- Государственное пенсионное обеспечение в соответствии  с Федеральным законом.</w:t>
      </w:r>
    </w:p>
    <w:p w:rsidR="00293DF6" w:rsidRPr="00437F44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437F44">
        <w:rPr>
          <w:rFonts w:ascii="Times New Roman" w:hAnsi="Times New Roman" w:cs="Times New Roman"/>
        </w:rPr>
        <w:t>- Гражданский служащий в 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293DF6" w:rsidRPr="00437F44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437F44">
        <w:rPr>
          <w:rFonts w:ascii="Times New Roman" w:hAnsi="Times New Roman" w:cs="Times New Roman"/>
        </w:rPr>
        <w:t xml:space="preserve">10. </w:t>
      </w:r>
      <w:r w:rsidR="00F825B7" w:rsidRPr="00437F44">
        <w:rPr>
          <w:rFonts w:ascii="Times New Roman" w:hAnsi="Times New Roman" w:cs="Times New Roman"/>
        </w:rPr>
        <w:t>Г</w:t>
      </w:r>
      <w:r w:rsidRPr="00437F44">
        <w:rPr>
          <w:rFonts w:ascii="Times New Roman" w:hAnsi="Times New Roman" w:cs="Times New Roman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3691; 2017, № 15 (ч.1), ст. 2194), приказами (распоряжениями) ФНС России, положением о Межрайонной инспекции Федеральной налоговой службы № 26 по Свердловской области, положением о правовом отделе.</w:t>
      </w:r>
    </w:p>
    <w:p w:rsidR="00293DF6" w:rsidRPr="00437F44" w:rsidRDefault="00293DF6" w:rsidP="00293DF6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7F44">
        <w:rPr>
          <w:rFonts w:ascii="Times New Roman" w:hAnsi="Times New Roman" w:cs="Times New Roman"/>
          <w:sz w:val="24"/>
          <w:szCs w:val="24"/>
        </w:rPr>
        <w:t>11. </w:t>
      </w:r>
      <w:r w:rsidR="00F825B7" w:rsidRPr="00437F44">
        <w:rPr>
          <w:rFonts w:ascii="Times New Roman" w:hAnsi="Times New Roman" w:cs="Times New Roman"/>
          <w:sz w:val="24"/>
          <w:szCs w:val="24"/>
        </w:rPr>
        <w:t>Г</w:t>
      </w:r>
      <w:r w:rsidRPr="00437F44"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455C84" w:rsidRPr="00437F44" w:rsidRDefault="00455C84" w:rsidP="00293DF6">
      <w:pPr>
        <w:pStyle w:val="30"/>
        <w:numPr>
          <w:ilvl w:val="0"/>
          <w:numId w:val="8"/>
        </w:numPr>
        <w:shd w:val="clear" w:color="auto" w:fill="auto"/>
        <w:tabs>
          <w:tab w:val="left" w:pos="856"/>
        </w:tabs>
        <w:spacing w:before="0" w:after="0" w:line="276" w:lineRule="auto"/>
        <w:rPr>
          <w:sz w:val="24"/>
          <w:szCs w:val="24"/>
        </w:rPr>
      </w:pPr>
      <w:r w:rsidRPr="00437F44">
        <w:rPr>
          <w:sz w:val="24"/>
          <w:szCs w:val="24"/>
        </w:rPr>
        <w:t>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455C84" w:rsidRPr="00437F44" w:rsidRDefault="00455C84" w:rsidP="00293DF6">
      <w:pPr>
        <w:pStyle w:val="20"/>
        <w:numPr>
          <w:ilvl w:val="0"/>
          <w:numId w:val="15"/>
        </w:numPr>
        <w:shd w:val="clear" w:color="auto" w:fill="auto"/>
        <w:tabs>
          <w:tab w:val="left" w:pos="759"/>
        </w:tabs>
        <w:spacing w:line="276" w:lineRule="auto"/>
        <w:ind w:left="0" w:firstLine="756"/>
        <w:jc w:val="both"/>
        <w:rPr>
          <w:sz w:val="24"/>
          <w:szCs w:val="24"/>
        </w:rPr>
      </w:pPr>
      <w:r w:rsidRPr="00437F44">
        <w:rPr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 своевременного и качественного выполнения своих должностных обязанностей:</w:t>
      </w:r>
    </w:p>
    <w:p w:rsidR="00455C84" w:rsidRPr="00437F44" w:rsidRDefault="00293DF6" w:rsidP="00293DF6">
      <w:pPr>
        <w:pStyle w:val="20"/>
        <w:shd w:val="clear" w:color="auto" w:fill="auto"/>
        <w:tabs>
          <w:tab w:val="left" w:pos="355"/>
        </w:tabs>
        <w:spacing w:line="276" w:lineRule="auto"/>
        <w:ind w:firstLine="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ab/>
      </w:r>
      <w:r w:rsidRPr="00437F44">
        <w:rPr>
          <w:sz w:val="24"/>
          <w:szCs w:val="24"/>
        </w:rPr>
        <w:tab/>
      </w:r>
      <w:r w:rsidR="00455C84" w:rsidRPr="00437F44">
        <w:rPr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455C84" w:rsidRPr="00437F44" w:rsidRDefault="00293DF6" w:rsidP="00293DF6">
      <w:pPr>
        <w:pStyle w:val="20"/>
        <w:shd w:val="clear" w:color="auto" w:fill="auto"/>
        <w:tabs>
          <w:tab w:val="left" w:pos="355"/>
        </w:tabs>
        <w:spacing w:line="276" w:lineRule="auto"/>
        <w:ind w:firstLine="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ab/>
      </w:r>
      <w:r w:rsidRPr="00437F44">
        <w:rPr>
          <w:sz w:val="24"/>
          <w:szCs w:val="24"/>
        </w:rPr>
        <w:tab/>
      </w:r>
      <w:r w:rsidR="00455C84" w:rsidRPr="00437F44">
        <w:rPr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455C84" w:rsidRPr="00437F44" w:rsidRDefault="00293DF6" w:rsidP="00293DF6">
      <w:pPr>
        <w:pStyle w:val="20"/>
        <w:shd w:val="clear" w:color="auto" w:fill="auto"/>
        <w:tabs>
          <w:tab w:val="left" w:pos="355"/>
        </w:tabs>
        <w:spacing w:line="276" w:lineRule="auto"/>
        <w:ind w:firstLine="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ab/>
      </w:r>
      <w:r w:rsidRPr="00437F44">
        <w:rPr>
          <w:sz w:val="24"/>
          <w:szCs w:val="24"/>
        </w:rPr>
        <w:tab/>
      </w:r>
      <w:r w:rsidR="00455C84" w:rsidRPr="00437F44">
        <w:rPr>
          <w:sz w:val="24"/>
          <w:szCs w:val="24"/>
        </w:rPr>
        <w:t>отказывать в приеме документов, оформленных ненадлежащим образом; повышения своей квалификации; выполнения поручений руководства ФНС России, управления, инспекции, реализации иных полномочий, установленных законодательством Российской Федерации; повышения эффективности работы отдела; соблюдения правил техники безопасности; соблюдения трудовой дисциплины;</w:t>
      </w:r>
    </w:p>
    <w:p w:rsidR="00455C84" w:rsidRPr="00437F44" w:rsidRDefault="00455C84" w:rsidP="00293DF6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</w:rPr>
      </w:pPr>
      <w:r w:rsidRPr="00437F44">
        <w:rPr>
          <w:sz w:val="24"/>
          <w:szCs w:val="24"/>
        </w:rPr>
        <w:t>иным вопросам, предусмотренным положением об отделе, иными нормативными актами.</w:t>
      </w:r>
    </w:p>
    <w:p w:rsidR="00455C84" w:rsidRPr="00437F44" w:rsidRDefault="00455C84" w:rsidP="00293DF6">
      <w:pPr>
        <w:pStyle w:val="30"/>
        <w:numPr>
          <w:ilvl w:val="0"/>
          <w:numId w:val="8"/>
        </w:numPr>
        <w:shd w:val="clear" w:color="auto" w:fill="auto"/>
        <w:tabs>
          <w:tab w:val="left" w:pos="856"/>
        </w:tabs>
        <w:spacing w:before="0" w:after="0" w:line="276" w:lineRule="auto"/>
        <w:rPr>
          <w:sz w:val="24"/>
          <w:szCs w:val="24"/>
        </w:rPr>
      </w:pPr>
      <w:r w:rsidRPr="00437F44">
        <w:rPr>
          <w:sz w:val="24"/>
          <w:szCs w:val="24"/>
        </w:rPr>
        <w:t xml:space="preserve">Перечень вопросов, по которым </w:t>
      </w:r>
      <w:r w:rsidR="00293DF6" w:rsidRPr="00437F44">
        <w:rPr>
          <w:sz w:val="24"/>
          <w:szCs w:val="24"/>
        </w:rPr>
        <w:t xml:space="preserve"> г</w:t>
      </w:r>
      <w:r w:rsidRPr="00437F44">
        <w:rPr>
          <w:sz w:val="24"/>
          <w:szCs w:val="24"/>
        </w:rPr>
        <w:t>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55C84" w:rsidRPr="00437F44" w:rsidRDefault="00F825B7" w:rsidP="00293DF6">
      <w:pPr>
        <w:pStyle w:val="20"/>
        <w:numPr>
          <w:ilvl w:val="0"/>
          <w:numId w:val="15"/>
        </w:numPr>
        <w:shd w:val="clear" w:color="auto" w:fill="auto"/>
        <w:spacing w:line="276" w:lineRule="auto"/>
        <w:ind w:left="0" w:firstLine="709"/>
        <w:jc w:val="both"/>
        <w:rPr>
          <w:sz w:val="24"/>
          <w:szCs w:val="24"/>
        </w:rPr>
      </w:pPr>
      <w:r w:rsidRPr="00437F44">
        <w:rPr>
          <w:sz w:val="24"/>
          <w:szCs w:val="24"/>
        </w:rPr>
        <w:t>Г</w:t>
      </w:r>
      <w:r w:rsidR="00455C84" w:rsidRPr="00437F44">
        <w:rPr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55C84" w:rsidRPr="00437F44" w:rsidRDefault="00455C84" w:rsidP="00482C37">
      <w:pPr>
        <w:pStyle w:val="20"/>
        <w:shd w:val="clear" w:color="auto" w:fill="auto"/>
        <w:spacing w:line="276" w:lineRule="auto"/>
        <w:ind w:firstLine="78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>положений об инспекции и отделе;</w:t>
      </w:r>
    </w:p>
    <w:p w:rsidR="00455C84" w:rsidRPr="00437F44" w:rsidRDefault="00455C84" w:rsidP="00482C37">
      <w:pPr>
        <w:pStyle w:val="20"/>
        <w:shd w:val="clear" w:color="auto" w:fill="auto"/>
        <w:spacing w:line="276" w:lineRule="auto"/>
        <w:ind w:firstLine="78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>графика отпусков гражданских служащих отдела;</w:t>
      </w:r>
    </w:p>
    <w:p w:rsidR="00455C84" w:rsidRPr="00437F44" w:rsidRDefault="00455C84" w:rsidP="00482C37">
      <w:pPr>
        <w:pStyle w:val="20"/>
        <w:shd w:val="clear" w:color="auto" w:fill="auto"/>
        <w:spacing w:line="276" w:lineRule="auto"/>
        <w:ind w:firstLine="78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>иных актов по поручению руководства инспекции.</w:t>
      </w:r>
    </w:p>
    <w:p w:rsidR="00455C84" w:rsidRPr="00437F44" w:rsidRDefault="00455C84" w:rsidP="00293DF6">
      <w:pPr>
        <w:pStyle w:val="10"/>
        <w:keepNext/>
        <w:keepLines/>
        <w:numPr>
          <w:ilvl w:val="0"/>
          <w:numId w:val="8"/>
        </w:numPr>
        <w:shd w:val="clear" w:color="auto" w:fill="auto"/>
        <w:tabs>
          <w:tab w:val="left" w:pos="686"/>
        </w:tabs>
        <w:spacing w:after="0" w:line="276" w:lineRule="auto"/>
        <w:jc w:val="center"/>
        <w:rPr>
          <w:rFonts w:ascii="Times New Roman" w:hAnsi="Times New Roman" w:cs="Times New Roman"/>
          <w:b/>
          <w:i w:val="0"/>
          <w:spacing w:val="0"/>
          <w:sz w:val="24"/>
          <w:szCs w:val="24"/>
        </w:rPr>
      </w:pPr>
      <w:r w:rsidRPr="00437F44">
        <w:rPr>
          <w:rFonts w:ascii="Times New Roman" w:hAnsi="Times New Roman" w:cs="Times New Roman"/>
          <w:b/>
          <w:i w:val="0"/>
          <w:spacing w:val="0"/>
          <w:sz w:val="24"/>
          <w:szCs w:val="24"/>
        </w:rPr>
        <w:t>Сроки и процедуры подготовки, рассмотрения проектов управленческих</w:t>
      </w:r>
      <w:r w:rsidR="00293DF6" w:rsidRPr="00437F44">
        <w:rPr>
          <w:rFonts w:ascii="Times New Roman" w:hAnsi="Times New Roman" w:cs="Times New Roman"/>
          <w:b/>
          <w:i w:val="0"/>
          <w:spacing w:val="0"/>
          <w:sz w:val="24"/>
          <w:szCs w:val="24"/>
        </w:rPr>
        <w:t xml:space="preserve"> </w:t>
      </w:r>
      <w:r w:rsidRPr="00437F44">
        <w:rPr>
          <w:rFonts w:ascii="Times New Roman" w:hAnsi="Times New Roman" w:cs="Times New Roman"/>
          <w:b/>
          <w:i w:val="0"/>
          <w:spacing w:val="0"/>
          <w:sz w:val="24"/>
          <w:szCs w:val="24"/>
        </w:rPr>
        <w:t>и иных решений, порядок согласования и принятия данных решений</w:t>
      </w:r>
    </w:p>
    <w:p w:rsidR="00455C84" w:rsidRPr="00437F44" w:rsidRDefault="00455C84" w:rsidP="00293DF6">
      <w:pPr>
        <w:pStyle w:val="20"/>
        <w:numPr>
          <w:ilvl w:val="0"/>
          <w:numId w:val="15"/>
        </w:numPr>
        <w:shd w:val="clear" w:color="auto" w:fill="auto"/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37F44">
        <w:rPr>
          <w:sz w:val="24"/>
          <w:szCs w:val="24"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55C84" w:rsidRPr="00437F44" w:rsidRDefault="00455C84" w:rsidP="00293DF6">
      <w:pPr>
        <w:pStyle w:val="10"/>
        <w:keepNext/>
        <w:keepLines/>
        <w:numPr>
          <w:ilvl w:val="0"/>
          <w:numId w:val="8"/>
        </w:numPr>
        <w:shd w:val="clear" w:color="auto" w:fill="auto"/>
        <w:tabs>
          <w:tab w:val="left" w:pos="577"/>
        </w:tabs>
        <w:spacing w:after="0" w:line="276" w:lineRule="auto"/>
        <w:jc w:val="center"/>
        <w:rPr>
          <w:rFonts w:ascii="Times New Roman" w:hAnsi="Times New Roman" w:cs="Times New Roman"/>
          <w:b/>
          <w:i w:val="0"/>
          <w:sz w:val="24"/>
          <w:szCs w:val="24"/>
        </w:rPr>
      </w:pPr>
      <w:bookmarkStart w:id="3" w:name="bookmark4"/>
      <w:r w:rsidRPr="00437F44">
        <w:rPr>
          <w:rFonts w:ascii="Times New Roman" w:hAnsi="Times New Roman" w:cs="Times New Roman"/>
          <w:b/>
          <w:i w:val="0"/>
          <w:sz w:val="24"/>
          <w:szCs w:val="24"/>
        </w:rPr>
        <w:t>Порядок служебного взаимодействия</w:t>
      </w:r>
      <w:bookmarkEnd w:id="3"/>
    </w:p>
    <w:p w:rsidR="00455C84" w:rsidRPr="00437F44" w:rsidRDefault="00455C84" w:rsidP="00293DF6">
      <w:pPr>
        <w:pStyle w:val="20"/>
        <w:numPr>
          <w:ilvl w:val="0"/>
          <w:numId w:val="15"/>
        </w:numPr>
        <w:shd w:val="clear" w:color="auto" w:fill="auto"/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37F44">
        <w:rPr>
          <w:sz w:val="24"/>
          <w:szCs w:val="24"/>
        </w:rPr>
        <w:t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 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55C84" w:rsidRPr="00437F44" w:rsidRDefault="00455C84" w:rsidP="00293DF6">
      <w:pPr>
        <w:pStyle w:val="10"/>
        <w:keepNext/>
        <w:keepLines/>
        <w:numPr>
          <w:ilvl w:val="0"/>
          <w:numId w:val="8"/>
        </w:numPr>
        <w:shd w:val="clear" w:color="auto" w:fill="auto"/>
        <w:tabs>
          <w:tab w:val="left" w:pos="686"/>
        </w:tabs>
        <w:spacing w:after="0" w:line="276" w:lineRule="auto"/>
        <w:jc w:val="center"/>
        <w:rPr>
          <w:rFonts w:ascii="Times New Roman" w:hAnsi="Times New Roman" w:cs="Times New Roman"/>
          <w:b/>
          <w:i w:val="0"/>
          <w:spacing w:val="0"/>
          <w:sz w:val="24"/>
          <w:szCs w:val="24"/>
        </w:rPr>
      </w:pPr>
      <w:bookmarkStart w:id="4" w:name="bookmark5"/>
      <w:r w:rsidRPr="00437F44">
        <w:rPr>
          <w:rFonts w:ascii="Times New Roman" w:hAnsi="Times New Roman" w:cs="Times New Roman"/>
          <w:b/>
          <w:i w:val="0"/>
          <w:spacing w:val="0"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bookmarkEnd w:id="4"/>
    </w:p>
    <w:p w:rsidR="00455C84" w:rsidRPr="00437F44" w:rsidRDefault="00455C84" w:rsidP="00293DF6">
      <w:pPr>
        <w:pStyle w:val="20"/>
        <w:numPr>
          <w:ilvl w:val="0"/>
          <w:numId w:val="15"/>
        </w:numPr>
        <w:shd w:val="clear" w:color="auto" w:fill="auto"/>
        <w:tabs>
          <w:tab w:val="left" w:pos="1301"/>
        </w:tabs>
        <w:spacing w:line="276" w:lineRule="auto"/>
        <w:ind w:left="0" w:firstLine="78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принимает участие в подготовке нормативных актов и (или) проектов управленческих и иных решений в части: методологического, технического, организационного и информационного характера;</w:t>
      </w:r>
    </w:p>
    <w:p w:rsidR="00455C84" w:rsidRPr="00437F44" w:rsidRDefault="00455C84" w:rsidP="00482C37">
      <w:pPr>
        <w:pStyle w:val="20"/>
        <w:shd w:val="clear" w:color="auto" w:fill="auto"/>
        <w:spacing w:line="276" w:lineRule="auto"/>
        <w:ind w:firstLine="60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>-</w:t>
      </w:r>
      <w:r w:rsidR="00293DF6" w:rsidRPr="00437F44">
        <w:rPr>
          <w:sz w:val="24"/>
          <w:szCs w:val="24"/>
        </w:rPr>
        <w:t xml:space="preserve"> у</w:t>
      </w:r>
      <w:r w:rsidRPr="00437F44">
        <w:rPr>
          <w:sz w:val="24"/>
          <w:szCs w:val="24"/>
        </w:rPr>
        <w:t>совершенствования организации работы на своем рабочем месте, отделе в целом, совершенствования организации работ по предупреждению правонарушения в налоговых органах и информационной безопасности;</w:t>
      </w:r>
    </w:p>
    <w:p w:rsidR="00455C84" w:rsidRPr="00437F44" w:rsidRDefault="00293DF6" w:rsidP="00482C37">
      <w:pPr>
        <w:pStyle w:val="20"/>
        <w:numPr>
          <w:ilvl w:val="0"/>
          <w:numId w:val="11"/>
        </w:numPr>
        <w:shd w:val="clear" w:color="auto" w:fill="auto"/>
        <w:tabs>
          <w:tab w:val="left" w:pos="780"/>
        </w:tabs>
        <w:spacing w:line="276" w:lineRule="auto"/>
        <w:ind w:firstLine="60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>о</w:t>
      </w:r>
      <w:r w:rsidR="00455C84" w:rsidRPr="00437F44">
        <w:rPr>
          <w:sz w:val="24"/>
          <w:szCs w:val="24"/>
        </w:rPr>
        <w:t>беспечение подготовки соответствующих документов по вопросам соблюдения налогового законодательства;</w:t>
      </w:r>
    </w:p>
    <w:p w:rsidR="00455C84" w:rsidRPr="00437F44" w:rsidRDefault="00293DF6" w:rsidP="00293DF6">
      <w:pPr>
        <w:pStyle w:val="20"/>
        <w:shd w:val="clear" w:color="auto" w:fill="auto"/>
        <w:spacing w:line="276" w:lineRule="auto"/>
        <w:ind w:firstLine="60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 xml:space="preserve">- </w:t>
      </w:r>
      <w:r w:rsidR="00455C84" w:rsidRPr="00437F44">
        <w:rPr>
          <w:sz w:val="24"/>
          <w:szCs w:val="24"/>
        </w:rPr>
        <w:t>обеспечение формирования общественного мнения по вопросам функционирования территориальных органов ФНС России;</w:t>
      </w:r>
    </w:p>
    <w:p w:rsidR="00455C84" w:rsidRPr="00437F44" w:rsidRDefault="00293DF6" w:rsidP="00482C37">
      <w:pPr>
        <w:pStyle w:val="20"/>
        <w:numPr>
          <w:ilvl w:val="0"/>
          <w:numId w:val="11"/>
        </w:numPr>
        <w:shd w:val="clear" w:color="auto" w:fill="auto"/>
        <w:tabs>
          <w:tab w:val="left" w:pos="780"/>
        </w:tabs>
        <w:spacing w:line="276" w:lineRule="auto"/>
        <w:ind w:firstLine="60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>о</w:t>
      </w:r>
      <w:r w:rsidR="00455C84" w:rsidRPr="00437F44">
        <w:rPr>
          <w:sz w:val="24"/>
          <w:szCs w:val="24"/>
        </w:rPr>
        <w:t>беспечение единого подхода по рассмотрению заявлений и жалоб физических и юридических лиц на действия или бездействия, а также на акты ненормативного характера налоговых органов Свердловской области во внесудебном порядке и иных услуг.</w:t>
      </w:r>
    </w:p>
    <w:p w:rsidR="00455C84" w:rsidRPr="00437F44" w:rsidRDefault="00455C84" w:rsidP="00293DF6">
      <w:pPr>
        <w:pStyle w:val="120"/>
        <w:keepNext/>
        <w:keepLines/>
        <w:numPr>
          <w:ilvl w:val="0"/>
          <w:numId w:val="8"/>
        </w:numPr>
        <w:shd w:val="clear" w:color="auto" w:fill="auto"/>
        <w:tabs>
          <w:tab w:val="left" w:pos="466"/>
        </w:tabs>
        <w:spacing w:before="0" w:after="0" w:line="276" w:lineRule="auto"/>
        <w:jc w:val="center"/>
        <w:rPr>
          <w:sz w:val="24"/>
          <w:szCs w:val="24"/>
        </w:rPr>
      </w:pPr>
      <w:r w:rsidRPr="00437F44">
        <w:rPr>
          <w:sz w:val="24"/>
          <w:szCs w:val="24"/>
        </w:rPr>
        <w:t>Показатели эффективности и результативности профессиональной служебной деятельности</w:t>
      </w:r>
    </w:p>
    <w:p w:rsidR="00455C84" w:rsidRPr="00437F44" w:rsidRDefault="00455C84" w:rsidP="00293DF6">
      <w:pPr>
        <w:pStyle w:val="20"/>
        <w:numPr>
          <w:ilvl w:val="0"/>
          <w:numId w:val="15"/>
        </w:numPr>
        <w:shd w:val="clear" w:color="auto" w:fill="auto"/>
        <w:tabs>
          <w:tab w:val="left" w:pos="0"/>
        </w:tabs>
        <w:spacing w:line="276" w:lineRule="auto"/>
        <w:ind w:left="0" w:firstLine="90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>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455C84" w:rsidRPr="00437F44" w:rsidRDefault="00455C84" w:rsidP="00482C37">
      <w:pPr>
        <w:pStyle w:val="20"/>
        <w:shd w:val="clear" w:color="auto" w:fill="auto"/>
        <w:spacing w:line="276" w:lineRule="auto"/>
        <w:ind w:firstLine="70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55C84" w:rsidRPr="00437F44" w:rsidRDefault="00455C84" w:rsidP="00482C37">
      <w:pPr>
        <w:pStyle w:val="20"/>
        <w:shd w:val="clear" w:color="auto" w:fill="auto"/>
        <w:spacing w:line="276" w:lineRule="auto"/>
        <w:ind w:firstLine="70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>своевременности и оперативности выполнения поручений;</w:t>
      </w:r>
    </w:p>
    <w:p w:rsidR="00455C84" w:rsidRPr="00437F44" w:rsidRDefault="00455C84" w:rsidP="00482C37">
      <w:pPr>
        <w:pStyle w:val="20"/>
        <w:shd w:val="clear" w:color="auto" w:fill="auto"/>
        <w:spacing w:line="276" w:lineRule="auto"/>
        <w:ind w:firstLine="74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55C84" w:rsidRPr="00437F44" w:rsidRDefault="00455C84" w:rsidP="00482C37">
      <w:pPr>
        <w:pStyle w:val="20"/>
        <w:shd w:val="clear" w:color="auto" w:fill="auto"/>
        <w:spacing w:line="276" w:lineRule="auto"/>
        <w:ind w:firstLine="74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>своевременности и оперативности выполнения поручений;</w:t>
      </w:r>
    </w:p>
    <w:p w:rsidR="00455C84" w:rsidRPr="00437F44" w:rsidRDefault="00455C84" w:rsidP="00482C37">
      <w:pPr>
        <w:pStyle w:val="20"/>
        <w:shd w:val="clear" w:color="auto" w:fill="auto"/>
        <w:spacing w:line="276" w:lineRule="auto"/>
        <w:ind w:firstLine="74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55C84" w:rsidRPr="00437F44" w:rsidRDefault="00455C84" w:rsidP="00482C37">
      <w:pPr>
        <w:pStyle w:val="20"/>
        <w:shd w:val="clear" w:color="auto" w:fill="auto"/>
        <w:spacing w:line="276" w:lineRule="auto"/>
        <w:ind w:firstLine="74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55C84" w:rsidRPr="00437F44" w:rsidRDefault="00455C84" w:rsidP="00482C37">
      <w:pPr>
        <w:pStyle w:val="20"/>
        <w:shd w:val="clear" w:color="auto" w:fill="auto"/>
        <w:spacing w:line="276" w:lineRule="auto"/>
        <w:ind w:firstLine="74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55C84" w:rsidRPr="00437F44" w:rsidRDefault="00455C84" w:rsidP="00482C37">
      <w:pPr>
        <w:pStyle w:val="20"/>
        <w:shd w:val="clear" w:color="auto" w:fill="auto"/>
        <w:spacing w:line="276" w:lineRule="auto"/>
        <w:ind w:firstLine="74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55C84" w:rsidRPr="00437F44" w:rsidRDefault="00455C84" w:rsidP="00482C37">
      <w:pPr>
        <w:pStyle w:val="20"/>
        <w:shd w:val="clear" w:color="auto" w:fill="auto"/>
        <w:spacing w:line="276" w:lineRule="auto"/>
        <w:ind w:firstLine="74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>осознанию ответственности за последствия своих действий.</w:t>
      </w:r>
    </w:p>
    <w:p w:rsidR="00455C84" w:rsidRPr="00437F44" w:rsidRDefault="00455C84" w:rsidP="00482C37">
      <w:pPr>
        <w:pStyle w:val="20"/>
        <w:shd w:val="clear" w:color="auto" w:fill="auto"/>
        <w:spacing w:line="276" w:lineRule="auto"/>
        <w:ind w:firstLine="74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>Качественное выполнение должностных обязанностей, отсутствие замечаний по качеству и своевременности их выполнения.</w:t>
      </w:r>
    </w:p>
    <w:p w:rsidR="00455C84" w:rsidRPr="00437F44" w:rsidRDefault="00455C84" w:rsidP="00482C37">
      <w:pPr>
        <w:pStyle w:val="20"/>
        <w:shd w:val="clear" w:color="auto" w:fill="auto"/>
        <w:spacing w:line="276" w:lineRule="auto"/>
        <w:ind w:firstLine="74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>Состояние работы инспекции согласно данных статистических отчетов ,процент удовлетворенных требований в пользу инспекции по количеству и сумме рассмотренных требований, достоверность формируемой отчетности.</w:t>
      </w:r>
    </w:p>
    <w:p w:rsidR="00455C84" w:rsidRPr="00437F44" w:rsidRDefault="00455C84" w:rsidP="00482C37">
      <w:pPr>
        <w:pStyle w:val="20"/>
        <w:shd w:val="clear" w:color="auto" w:fill="auto"/>
        <w:spacing w:line="276" w:lineRule="auto"/>
        <w:ind w:firstLine="62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>Своевременное, оперативное доведение до заинтересованных отделов инспекции судебной практики ВАС РФ, писем (рекомендаций, разъяснений) Федеральной налоговой службы, Минфина России, Управления ФНС России по Свердловской области.</w:t>
      </w:r>
    </w:p>
    <w:p w:rsidR="00455C84" w:rsidRPr="00437F44" w:rsidRDefault="00455C84" w:rsidP="00482C37">
      <w:pPr>
        <w:pStyle w:val="20"/>
        <w:shd w:val="clear" w:color="auto" w:fill="auto"/>
        <w:spacing w:line="276" w:lineRule="auto"/>
        <w:ind w:firstLine="740"/>
        <w:jc w:val="both"/>
        <w:rPr>
          <w:sz w:val="24"/>
          <w:szCs w:val="24"/>
        </w:rPr>
      </w:pPr>
      <w:r w:rsidRPr="00437F44">
        <w:rPr>
          <w:sz w:val="24"/>
          <w:szCs w:val="24"/>
        </w:rPr>
        <w:t>Законности издаваемых в Межрайонной ИФНС России № 26 по Свердловской области ненормативных актов правового характера.</w:t>
      </w:r>
    </w:p>
    <w:sectPr w:rsidR="00455C84" w:rsidRPr="00437F44" w:rsidSect="00482C37">
      <w:headerReference w:type="even" r:id="rId7"/>
      <w:headerReference w:type="default" r:id="rId8"/>
      <w:headerReference w:type="first" r:id="rId9"/>
      <w:pgSz w:w="11900" w:h="16840"/>
      <w:pgMar w:top="567" w:right="567" w:bottom="567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3836" w:rsidRDefault="00F23836">
      <w:r>
        <w:separator/>
      </w:r>
    </w:p>
  </w:endnote>
  <w:endnote w:type="continuationSeparator" w:id="0">
    <w:p w:rsidR="00F23836" w:rsidRDefault="00F23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3836" w:rsidRDefault="00F23836"/>
  </w:footnote>
  <w:footnote w:type="continuationSeparator" w:id="0">
    <w:p w:rsidR="00F23836" w:rsidRDefault="00F2383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B9A" w:rsidRDefault="0095625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5168" behindDoc="1" locked="0" layoutInCell="1" allowOverlap="1" wp14:anchorId="39F3BC09" wp14:editId="568165DB">
              <wp:simplePos x="0" y="0"/>
              <wp:positionH relativeFrom="page">
                <wp:posOffset>3781425</wp:posOffset>
              </wp:positionH>
              <wp:positionV relativeFrom="page">
                <wp:posOffset>448310</wp:posOffset>
              </wp:positionV>
              <wp:extent cx="151130" cy="186055"/>
              <wp:effectExtent l="0" t="635" r="0" b="3810"/>
              <wp:wrapNone/>
              <wp:docPr id="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1130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55B9A" w:rsidRDefault="003A0A32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37F44" w:rsidRPr="00437F44">
                            <w:rPr>
                              <w:rStyle w:val="SegoeUI0pt"/>
                              <w:noProof/>
                            </w:rPr>
                            <w:t>8</w:t>
                          </w:r>
                          <w:r>
                            <w:rPr>
                              <w:rStyle w:val="SegoeUI0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F3BC0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297.75pt;margin-top:35.3pt;width:11.9pt;height:14.65pt;z-index:-25166131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" filled="f" stroked="f">
              <v:textbox style="mso-fit-shape-to-text:t" inset="0,0,0,0">
                <w:txbxContent>
                  <w:p w:rsidR="00555B9A" w:rsidRDefault="003A0A32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37F44" w:rsidRPr="00437F44">
                      <w:rPr>
                        <w:rStyle w:val="SegoeUI0pt"/>
                        <w:noProof/>
                      </w:rPr>
                      <w:t>8</w:t>
                    </w:r>
                    <w:r>
                      <w:rPr>
                        <w:rStyle w:val="SegoeUI0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B9A" w:rsidRDefault="0095625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8240" behindDoc="1" locked="0" layoutInCell="1" allowOverlap="1" wp14:anchorId="3D2D726D" wp14:editId="138BA0B5">
              <wp:simplePos x="0" y="0"/>
              <wp:positionH relativeFrom="page">
                <wp:posOffset>3781425</wp:posOffset>
              </wp:positionH>
              <wp:positionV relativeFrom="page">
                <wp:posOffset>448310</wp:posOffset>
              </wp:positionV>
              <wp:extent cx="151130" cy="186055"/>
              <wp:effectExtent l="0" t="635" r="0" b="3810"/>
              <wp:wrapNone/>
              <wp:docPr id="3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1130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55B9A" w:rsidRDefault="003A0A32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37F44" w:rsidRPr="00437F44">
                            <w:rPr>
                              <w:rStyle w:val="SegoeUI0pt"/>
                              <w:noProof/>
                            </w:rPr>
                            <w:t>9</w:t>
                          </w:r>
                          <w:r>
                            <w:rPr>
                              <w:rStyle w:val="SegoeUI0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2D726D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297.75pt;margin-top:35.3pt;width:11.9pt;height:14.65pt;z-index:-2516582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" filled="f" stroked="f">
              <v:textbox style="mso-fit-shape-to-text:t" inset="0,0,0,0">
                <w:txbxContent>
                  <w:p w:rsidR="00555B9A" w:rsidRDefault="003A0A32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37F44" w:rsidRPr="00437F44">
                      <w:rPr>
                        <w:rStyle w:val="SegoeUI0pt"/>
                        <w:noProof/>
                      </w:rPr>
                      <w:t>9</w:t>
                    </w:r>
                    <w:r>
                      <w:rPr>
                        <w:rStyle w:val="SegoeUI0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B9A" w:rsidRDefault="0095625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6EA102D0" wp14:editId="31F5D535">
              <wp:simplePos x="0" y="0"/>
              <wp:positionH relativeFrom="page">
                <wp:posOffset>7123430</wp:posOffset>
              </wp:positionH>
              <wp:positionV relativeFrom="page">
                <wp:posOffset>100965</wp:posOffset>
              </wp:positionV>
              <wp:extent cx="57150" cy="160655"/>
              <wp:effectExtent l="0" t="0" r="0" b="635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55B9A" w:rsidRDefault="00555B9A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A102D0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8" type="#_x0000_t202" style="position:absolute;margin-left:560.9pt;margin-top:7.95pt;width:4.5pt;height:12.65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" filled="f" stroked="f">
              <v:textbox style="mso-fit-shape-to-text:t" inset="0,0,0,0">
                <w:txbxContent>
                  <w:p w:rsidR="00555B9A" w:rsidRDefault="00555B9A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4384" behindDoc="1" locked="0" layoutInCell="1" allowOverlap="1" wp14:anchorId="3F011E9B" wp14:editId="28FFFDAC">
              <wp:simplePos x="0" y="0"/>
              <wp:positionH relativeFrom="page">
                <wp:posOffset>3822700</wp:posOffset>
              </wp:positionH>
              <wp:positionV relativeFrom="page">
                <wp:posOffset>451485</wp:posOffset>
              </wp:positionV>
              <wp:extent cx="83185" cy="160655"/>
              <wp:effectExtent l="3175" t="3810" r="0" b="3810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1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55B9A" w:rsidRDefault="003A0A32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55C84" w:rsidRPr="00455C84">
                            <w:rPr>
                              <w:rStyle w:val="a6"/>
                              <w:noProof/>
                            </w:rPr>
                            <w:t>10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011E9B" id="Text Box 8" o:spid="_x0000_s1029" type="#_x0000_t202" style="position:absolute;margin-left:301pt;margin-top:35.55pt;width:6.55pt;height:12.65pt;z-index:-25165209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" filled="f" stroked="f">
              <v:textbox style="mso-fit-shape-to-text:t" inset="0,0,0,0">
                <w:txbxContent>
                  <w:p w:rsidR="00555B9A" w:rsidRDefault="003A0A32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55C84" w:rsidRPr="00455C84">
                      <w:rPr>
                        <w:rStyle w:val="a6"/>
                        <w:noProof/>
                      </w:rPr>
                      <w:t>10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707FA"/>
    <w:multiLevelType w:val="multilevel"/>
    <w:tmpl w:val="53E022AE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1EE1276"/>
    <w:multiLevelType w:val="multilevel"/>
    <w:tmpl w:val="EF68FBD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8F34AE1"/>
    <w:multiLevelType w:val="hybridMultilevel"/>
    <w:tmpl w:val="B8229E84"/>
    <w:lvl w:ilvl="0" w:tplc="32AA3326">
      <w:start w:val="12"/>
      <w:numFmt w:val="decimal"/>
      <w:lvlText w:val="%1."/>
      <w:lvlJc w:val="left"/>
      <w:pPr>
        <w:ind w:left="11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6" w:hanging="360"/>
      </w:pPr>
    </w:lvl>
    <w:lvl w:ilvl="2" w:tplc="0419001B" w:tentative="1">
      <w:start w:val="1"/>
      <w:numFmt w:val="lowerRoman"/>
      <w:lvlText w:val="%3."/>
      <w:lvlJc w:val="right"/>
      <w:pPr>
        <w:ind w:left="2556" w:hanging="180"/>
      </w:pPr>
    </w:lvl>
    <w:lvl w:ilvl="3" w:tplc="0419000F" w:tentative="1">
      <w:start w:val="1"/>
      <w:numFmt w:val="decimal"/>
      <w:lvlText w:val="%4."/>
      <w:lvlJc w:val="left"/>
      <w:pPr>
        <w:ind w:left="3276" w:hanging="360"/>
      </w:pPr>
    </w:lvl>
    <w:lvl w:ilvl="4" w:tplc="04190019" w:tentative="1">
      <w:start w:val="1"/>
      <w:numFmt w:val="lowerLetter"/>
      <w:lvlText w:val="%5."/>
      <w:lvlJc w:val="left"/>
      <w:pPr>
        <w:ind w:left="3996" w:hanging="360"/>
      </w:pPr>
    </w:lvl>
    <w:lvl w:ilvl="5" w:tplc="0419001B" w:tentative="1">
      <w:start w:val="1"/>
      <w:numFmt w:val="lowerRoman"/>
      <w:lvlText w:val="%6."/>
      <w:lvlJc w:val="right"/>
      <w:pPr>
        <w:ind w:left="4716" w:hanging="180"/>
      </w:pPr>
    </w:lvl>
    <w:lvl w:ilvl="6" w:tplc="0419000F" w:tentative="1">
      <w:start w:val="1"/>
      <w:numFmt w:val="decimal"/>
      <w:lvlText w:val="%7."/>
      <w:lvlJc w:val="left"/>
      <w:pPr>
        <w:ind w:left="5436" w:hanging="360"/>
      </w:pPr>
    </w:lvl>
    <w:lvl w:ilvl="7" w:tplc="04190019" w:tentative="1">
      <w:start w:val="1"/>
      <w:numFmt w:val="lowerLetter"/>
      <w:lvlText w:val="%8."/>
      <w:lvlJc w:val="left"/>
      <w:pPr>
        <w:ind w:left="6156" w:hanging="360"/>
      </w:pPr>
    </w:lvl>
    <w:lvl w:ilvl="8" w:tplc="041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3" w15:restartNumberingAfterBreak="0">
    <w:nsid w:val="238A1E2B"/>
    <w:multiLevelType w:val="hybridMultilevel"/>
    <w:tmpl w:val="3CBC52D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CB5D8B"/>
    <w:multiLevelType w:val="multilevel"/>
    <w:tmpl w:val="F448335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2E2A3F6D"/>
    <w:multiLevelType w:val="multilevel"/>
    <w:tmpl w:val="DB667716"/>
    <w:lvl w:ilvl="0">
      <w:start w:val="11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FE6540B"/>
    <w:multiLevelType w:val="multilevel"/>
    <w:tmpl w:val="F52C51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6F45CF6"/>
    <w:multiLevelType w:val="multilevel"/>
    <w:tmpl w:val="0D105DFA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0CD5336"/>
    <w:multiLevelType w:val="multilevel"/>
    <w:tmpl w:val="1C6CBF5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1B91525"/>
    <w:multiLevelType w:val="multilevel"/>
    <w:tmpl w:val="D8BA053A"/>
    <w:lvl w:ilvl="0">
      <w:start w:val="3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73D209F0"/>
    <w:multiLevelType w:val="hybridMultilevel"/>
    <w:tmpl w:val="42F08394"/>
    <w:lvl w:ilvl="0" w:tplc="6A580C24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7B40285"/>
    <w:multiLevelType w:val="multilevel"/>
    <w:tmpl w:val="C980D2C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78785875"/>
    <w:multiLevelType w:val="multilevel"/>
    <w:tmpl w:val="A74E073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8FD57B6"/>
    <w:multiLevelType w:val="multilevel"/>
    <w:tmpl w:val="5E625D3C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7F611374"/>
    <w:multiLevelType w:val="multilevel"/>
    <w:tmpl w:val="179C181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1"/>
  </w:num>
  <w:num w:numId="5">
    <w:abstractNumId w:val="12"/>
  </w:num>
  <w:num w:numId="6">
    <w:abstractNumId w:val="7"/>
  </w:num>
  <w:num w:numId="7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9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4"/>
  </w:num>
  <w:num w:numId="11">
    <w:abstractNumId w:val="14"/>
  </w:num>
  <w:num w:numId="1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3"/>
  </w:num>
  <w:num w:numId="14">
    <w:abstractNumId w:val="1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B9A"/>
    <w:rsid w:val="00121A7F"/>
    <w:rsid w:val="00176D49"/>
    <w:rsid w:val="002066DE"/>
    <w:rsid w:val="00293DF6"/>
    <w:rsid w:val="002B7D75"/>
    <w:rsid w:val="003450A9"/>
    <w:rsid w:val="003A0A32"/>
    <w:rsid w:val="00417EE7"/>
    <w:rsid w:val="00437F44"/>
    <w:rsid w:val="00455C84"/>
    <w:rsid w:val="00482C37"/>
    <w:rsid w:val="00496572"/>
    <w:rsid w:val="00555B9A"/>
    <w:rsid w:val="00582330"/>
    <w:rsid w:val="005A2CB8"/>
    <w:rsid w:val="0062295B"/>
    <w:rsid w:val="007D799F"/>
    <w:rsid w:val="007E2778"/>
    <w:rsid w:val="00956258"/>
    <w:rsid w:val="00B221C5"/>
    <w:rsid w:val="00CA59DC"/>
    <w:rsid w:val="00D02CA6"/>
    <w:rsid w:val="00D526E3"/>
    <w:rsid w:val="00DE53B0"/>
    <w:rsid w:val="00E37CDF"/>
    <w:rsid w:val="00E846E2"/>
    <w:rsid w:val="00EF21DD"/>
    <w:rsid w:val="00F23836"/>
    <w:rsid w:val="00F409B3"/>
    <w:rsid w:val="00F82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5:docId w15:val="{43C19D7A-6B72-4B97-887B-488E56DDC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0pt">
    <w:name w:val="Основной текст (2) + Полужирный;Курсив;Интервал 0 pt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 + Курсив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spacing w:val="-10"/>
      <w:sz w:val="38"/>
      <w:szCs w:val="38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2"/>
      <w:szCs w:val="22"/>
      <w:u w:val="none"/>
      <w:lang w:val="en-US" w:eastAsia="en-US" w:bidi="en-US"/>
    </w:rPr>
  </w:style>
  <w:style w:type="character" w:customStyle="1" w:styleId="SegoeUI0pt">
    <w:name w:val="Колонтитул + Segoe UI;Интервал 0 pt"/>
    <w:basedOn w:val="a4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5">
    <w:name w:val="Основной текст (5)_"/>
    <w:basedOn w:val="a0"/>
    <w:link w:val="50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0"/>
      <w:sz w:val="24"/>
      <w:szCs w:val="24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spacing w:val="-70"/>
      <w:sz w:val="34"/>
      <w:szCs w:val="34"/>
      <w:u w:val="none"/>
      <w:lang w:val="en-US" w:eastAsia="en-US" w:bidi="en-US"/>
    </w:rPr>
  </w:style>
  <w:style w:type="character" w:customStyle="1" w:styleId="2105pt">
    <w:name w:val="Основной текст (2) + 10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54"/>
      <w:szCs w:val="54"/>
      <w:u w:val="none"/>
    </w:rPr>
  </w:style>
  <w:style w:type="character" w:customStyle="1" w:styleId="8Exact">
    <w:name w:val="Основной текст (8) Exact"/>
    <w:basedOn w:val="a0"/>
    <w:link w:val="8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spacing w:val="-10"/>
      <w:sz w:val="38"/>
      <w:szCs w:val="38"/>
      <w:u w:val="none"/>
      <w:lang w:val="en-US" w:eastAsia="en-US" w:bidi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7" w:lineRule="exact"/>
      <w:ind w:hanging="34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before="780" w:after="1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20" w:after="240" w:line="331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60" w:line="0" w:lineRule="atLeast"/>
      <w:jc w:val="right"/>
      <w:outlineLvl w:val="0"/>
    </w:pPr>
    <w:rPr>
      <w:rFonts w:ascii="Franklin Gothic Heavy" w:eastAsia="Franklin Gothic Heavy" w:hAnsi="Franklin Gothic Heavy" w:cs="Franklin Gothic Heavy"/>
      <w:i/>
      <w:iCs/>
      <w:spacing w:val="-10"/>
      <w:sz w:val="38"/>
      <w:szCs w:val="3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pacing w:val="20"/>
      <w:sz w:val="22"/>
      <w:szCs w:val="22"/>
      <w:lang w:val="en-US" w:eastAsia="en-US" w:bidi="en-US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60" w:after="360" w:line="0" w:lineRule="atLeast"/>
    </w:pPr>
    <w:rPr>
      <w:rFonts w:ascii="Franklin Gothic Heavy" w:eastAsia="Franklin Gothic Heavy" w:hAnsi="Franklin Gothic Heavy" w:cs="Franklin Gothic Heavy"/>
      <w:sz w:val="12"/>
      <w:szCs w:val="1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780" w:line="0" w:lineRule="atLeast"/>
      <w:jc w:val="right"/>
    </w:pPr>
    <w:rPr>
      <w:rFonts w:ascii="Impact" w:eastAsia="Impact" w:hAnsi="Impact" w:cs="Impact"/>
      <w:lang w:val="en-US" w:eastAsia="en-US" w:bidi="en-US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780" w:line="0" w:lineRule="atLeast"/>
      <w:jc w:val="right"/>
    </w:pPr>
    <w:rPr>
      <w:rFonts w:ascii="Franklin Gothic Heavy" w:eastAsia="Franklin Gothic Heavy" w:hAnsi="Franklin Gothic Heavy" w:cs="Franklin Gothic Heavy"/>
      <w:i/>
      <w:iCs/>
      <w:spacing w:val="-70"/>
      <w:sz w:val="34"/>
      <w:szCs w:val="34"/>
      <w:lang w:val="en-US" w:eastAsia="en-US" w:bidi="en-US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780" w:line="0" w:lineRule="atLeast"/>
      <w:jc w:val="right"/>
    </w:pPr>
    <w:rPr>
      <w:rFonts w:ascii="Times New Roman" w:eastAsia="Times New Roman" w:hAnsi="Times New Roman" w:cs="Times New Roman"/>
      <w:sz w:val="54"/>
      <w:szCs w:val="54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i/>
      <w:iCs/>
      <w:spacing w:val="-10"/>
      <w:sz w:val="38"/>
      <w:szCs w:val="38"/>
      <w:lang w:val="en-US" w:eastAsia="en-US" w:bidi="en-US"/>
    </w:rPr>
  </w:style>
  <w:style w:type="paragraph" w:styleId="a7">
    <w:name w:val="header"/>
    <w:basedOn w:val="a"/>
    <w:link w:val="a8"/>
    <w:uiPriority w:val="99"/>
    <w:unhideWhenUsed/>
    <w:rsid w:val="009562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56258"/>
    <w:rPr>
      <w:color w:val="000000"/>
    </w:rPr>
  </w:style>
  <w:style w:type="paragraph" w:styleId="a9">
    <w:name w:val="footer"/>
    <w:basedOn w:val="a"/>
    <w:link w:val="aa"/>
    <w:uiPriority w:val="99"/>
    <w:unhideWhenUsed/>
    <w:rsid w:val="009562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56258"/>
    <w:rPr>
      <w:color w:val="000000"/>
    </w:rPr>
  </w:style>
  <w:style w:type="character" w:customStyle="1" w:styleId="12">
    <w:name w:val="Заголовок №1 (2)_"/>
    <w:basedOn w:val="a0"/>
    <w:link w:val="120"/>
    <w:locked/>
    <w:rsid w:val="00455C8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0">
    <w:name w:val="Заголовок №1 (2)"/>
    <w:basedOn w:val="a"/>
    <w:link w:val="12"/>
    <w:rsid w:val="00455C84"/>
    <w:pPr>
      <w:shd w:val="clear" w:color="auto" w:fill="FFFFFF"/>
      <w:spacing w:before="300" w:after="48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</w:rPr>
  </w:style>
  <w:style w:type="paragraph" w:customStyle="1" w:styleId="ConsPlusNormal">
    <w:name w:val="ConsPlusNormal"/>
    <w:rsid w:val="0062295B"/>
    <w:pPr>
      <w:autoSpaceDE w:val="0"/>
      <w:autoSpaceDN w:val="0"/>
    </w:pPr>
    <w:rPr>
      <w:rFonts w:ascii="Calibri" w:eastAsia="Calibri" w:hAnsi="Calibri" w:cs="Calibri"/>
      <w:sz w:val="22"/>
      <w:szCs w:val="20"/>
      <w:lang w:bidi="ar-SA"/>
    </w:rPr>
  </w:style>
  <w:style w:type="paragraph" w:customStyle="1" w:styleId="Default">
    <w:name w:val="Default"/>
    <w:rsid w:val="00293DF6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styleId="ab">
    <w:name w:val="List Paragraph"/>
    <w:basedOn w:val="a"/>
    <w:uiPriority w:val="34"/>
    <w:qFormat/>
    <w:rsid w:val="00293DF6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D526E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526E3"/>
    <w:rPr>
      <w:rFonts w:ascii="Tahoma" w:hAnsi="Tahoma" w:cs="Tahoma"/>
      <w:color w:val="000000"/>
      <w:sz w:val="16"/>
      <w:szCs w:val="16"/>
    </w:rPr>
  </w:style>
  <w:style w:type="paragraph" w:customStyle="1" w:styleId="Style8">
    <w:name w:val="Style8"/>
    <w:basedOn w:val="a"/>
    <w:rsid w:val="00F825B7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FontStyle26">
    <w:name w:val="Font Style26"/>
    <w:rsid w:val="00F825B7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4191</Words>
  <Characters>23894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Цупикова Анастасия Владимировна</dc:creator>
  <cp:lastModifiedBy>Ставникова Наталья Алексеевна</cp:lastModifiedBy>
  <cp:revision>3</cp:revision>
  <cp:lastPrinted>2022-08-17T12:52:00Z</cp:lastPrinted>
  <dcterms:created xsi:type="dcterms:W3CDTF">2022-08-17T12:52:00Z</dcterms:created>
  <dcterms:modified xsi:type="dcterms:W3CDTF">2022-08-22T06:25:00Z</dcterms:modified>
</cp:coreProperties>
</file>